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cs="Arial"/>
          <w:sz w:val="32"/>
          <w:szCs w:val="32"/>
        </w:rPr>
      </w:pPr>
      <w:r>
        <w:rPr>
          <w:rFonts w:cs="Arial" w:ascii="Arial" w:hAnsi="Arial"/>
          <w:sz w:val="32"/>
          <w:szCs w:val="32"/>
        </w:rPr>
        <w:t>ЗАБАЙКАЛЬСКИЙ КРАЙ</w:t>
      </w:r>
    </w:p>
    <w:p>
      <w:pPr>
        <w:pStyle w:val="Normal"/>
        <w:jc w:val="center"/>
        <w:rPr>
          <w:rFonts w:ascii="Arial" w:hAnsi="Arial" w:cs="Arial"/>
          <w:sz w:val="32"/>
          <w:szCs w:val="32"/>
        </w:rPr>
      </w:pPr>
      <w:r>
        <w:rPr>
          <w:rFonts w:cs="Arial" w:ascii="Arial" w:hAnsi="Arial"/>
          <w:sz w:val="32"/>
          <w:szCs w:val="32"/>
        </w:rPr>
        <w:t>ЧИТИНСКИЙ РАЙОН</w:t>
      </w:r>
    </w:p>
    <w:p>
      <w:pPr>
        <w:pStyle w:val="Normal"/>
        <w:jc w:val="center"/>
        <w:rPr>
          <w:rFonts w:ascii="Arial" w:hAnsi="Arial" w:cs="Arial"/>
          <w:sz w:val="32"/>
          <w:szCs w:val="32"/>
        </w:rPr>
      </w:pPr>
      <w:r>
        <w:rPr>
          <w:rFonts w:cs="Arial" w:ascii="Arial" w:hAnsi="Arial"/>
          <w:sz w:val="32"/>
          <w:szCs w:val="32"/>
        </w:rPr>
        <w:t>АДМИНИСТРАЦИЯ СЕЛЬСКОГО ПОСЕЛЕНИЯ «СМОЛЕНСКОЕ»</w:t>
      </w:r>
    </w:p>
    <w:p>
      <w:pPr>
        <w:pStyle w:val="Normal"/>
        <w:jc w:val="center"/>
        <w:rPr>
          <w:rFonts w:ascii="Arial" w:hAnsi="Arial" w:cs="Arial"/>
          <w:sz w:val="32"/>
          <w:szCs w:val="32"/>
        </w:rPr>
      </w:pPr>
      <w:r>
        <w:rPr>
          <w:rFonts w:cs="Arial" w:ascii="Arial" w:hAnsi="Arial"/>
          <w:sz w:val="32"/>
          <w:szCs w:val="32"/>
        </w:rPr>
      </w:r>
    </w:p>
    <w:p>
      <w:pPr>
        <w:pStyle w:val="Normal"/>
        <w:jc w:val="center"/>
        <w:rPr>
          <w:rFonts w:ascii="Arial" w:hAnsi="Arial" w:cs="Arial"/>
          <w:sz w:val="32"/>
          <w:szCs w:val="32"/>
        </w:rPr>
      </w:pPr>
      <w:r>
        <w:rPr>
          <w:rFonts w:cs="Arial" w:ascii="Arial" w:hAnsi="Arial"/>
          <w:sz w:val="32"/>
          <w:szCs w:val="32"/>
        </w:rPr>
      </w:r>
    </w:p>
    <w:p>
      <w:pPr>
        <w:pStyle w:val="Normal"/>
        <w:jc w:val="center"/>
        <w:rPr>
          <w:rFonts w:ascii="Arial" w:hAnsi="Arial" w:cs="Arial"/>
          <w:sz w:val="32"/>
          <w:szCs w:val="32"/>
        </w:rPr>
      </w:pPr>
      <w:r>
        <w:rPr>
          <w:rFonts w:cs="Arial" w:ascii="Arial" w:hAnsi="Arial"/>
          <w:sz w:val="32"/>
          <w:szCs w:val="32"/>
        </w:rPr>
        <w:t>РАСПОРЯЖЕНИЕ</w:t>
      </w:r>
    </w:p>
    <w:p>
      <w:pPr>
        <w:pStyle w:val="Normal"/>
        <w:jc w:val="center"/>
        <w:rPr>
          <w:sz w:val="32"/>
          <w:szCs w:val="32"/>
        </w:rPr>
      </w:pPr>
      <w:r>
        <w:rPr>
          <w:sz w:val="32"/>
          <w:szCs w:val="32"/>
        </w:rPr>
      </w:r>
    </w:p>
    <w:p>
      <w:pPr>
        <w:pStyle w:val="Normal"/>
        <w:jc w:val="center"/>
        <w:rPr>
          <w:sz w:val="32"/>
          <w:szCs w:val="32"/>
        </w:rPr>
      </w:pPr>
      <w:r>
        <w:rPr>
          <w:sz w:val="32"/>
          <w:szCs w:val="32"/>
        </w:rPr>
      </w:r>
    </w:p>
    <w:p>
      <w:pPr>
        <w:pStyle w:val="Normal"/>
        <w:jc w:val="both"/>
        <w:rPr>
          <w:rFonts w:ascii="Arial" w:hAnsi="Arial" w:cs="Arial"/>
        </w:rPr>
      </w:pPr>
      <w:r>
        <w:rPr>
          <w:rFonts w:cs="Arial" w:ascii="Arial" w:hAnsi="Arial"/>
        </w:rPr>
        <w:t>13 ноября 2023 г.</w:t>
        <w:tab/>
        <w:tab/>
        <w:tab/>
        <w:tab/>
        <w:tab/>
        <w:tab/>
        <w:tab/>
        <w:t xml:space="preserve">                                             № 263</w:t>
      </w:r>
    </w:p>
    <w:p>
      <w:pPr>
        <w:pStyle w:val="Normal"/>
        <w:jc w:val="both"/>
        <w:rPr>
          <w:rFonts w:ascii="Arial" w:hAnsi="Arial" w:cs="Arial"/>
        </w:rPr>
      </w:pPr>
      <w:r>
        <w:rPr>
          <w:rFonts w:cs="Arial" w:ascii="Arial" w:hAnsi="Arial"/>
        </w:rPr>
        <w:t xml:space="preserve"> </w:t>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t>с.Смоленка</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center"/>
        <w:rPr>
          <w:rFonts w:ascii="Arial" w:hAnsi="Arial" w:cs="Arial"/>
          <w:sz w:val="32"/>
          <w:szCs w:val="32"/>
        </w:rPr>
      </w:pPr>
      <w:r>
        <w:rPr>
          <w:rFonts w:cs="Arial" w:ascii="Arial" w:hAnsi="Arial"/>
          <w:sz w:val="32"/>
          <w:szCs w:val="32"/>
        </w:rPr>
        <w:t xml:space="preserve">О присвоении адресов элементам планировочной структуры в сельском поселении «Смоленское» </w:t>
      </w:r>
    </w:p>
    <w:p>
      <w:pPr>
        <w:pStyle w:val="Normal"/>
        <w:rPr>
          <w:b/>
          <w:sz w:val="28"/>
          <w:szCs w:val="28"/>
        </w:rPr>
      </w:pPr>
      <w:r>
        <w:rPr>
          <w:b/>
          <w:sz w:val="28"/>
          <w:szCs w:val="28"/>
        </w:rPr>
      </w:r>
    </w:p>
    <w:p>
      <w:pPr>
        <w:pStyle w:val="Normal"/>
        <w:jc w:val="center"/>
        <w:rPr>
          <w:sz w:val="28"/>
          <w:szCs w:val="28"/>
        </w:rPr>
      </w:pPr>
      <w:r>
        <w:rPr>
          <w:sz w:val="28"/>
          <w:szCs w:val="28"/>
        </w:rPr>
      </w:r>
    </w:p>
    <w:p>
      <w:pPr>
        <w:pStyle w:val="Normal"/>
        <w:spacing w:lineRule="auto" w:line="360"/>
        <w:ind w:firstLine="705"/>
        <w:jc w:val="both"/>
        <w:rPr>
          <w:rFonts w:ascii="Arial" w:hAnsi="Arial" w:cs="Arial"/>
        </w:rPr>
      </w:pPr>
      <w:r>
        <w:rPr>
          <w:rFonts w:cs="Arial" w:ascii="Arial" w:hAnsi="Arial"/>
        </w:rPr>
        <w:t>На основании отказов Управлением Федеральной налоговой службы по Забайкальскому краю о внесении присвоенных адресов объектам адресации в государственный адресный реестр Федеральной информационной системы (ФИАС) на региональном уровне:</w:t>
      </w:r>
    </w:p>
    <w:p>
      <w:pPr>
        <w:pStyle w:val="Normal"/>
        <w:jc w:val="both"/>
        <w:rPr>
          <w:rFonts w:ascii="Arial" w:hAnsi="Arial" w:cs="Arial"/>
        </w:rPr>
      </w:pPr>
      <w:r>
        <w:rPr>
          <w:rFonts w:cs="Arial" w:ascii="Arial" w:hAnsi="Arial"/>
        </w:rPr>
      </w:r>
    </w:p>
    <w:p>
      <w:pPr>
        <w:pStyle w:val="Normal"/>
        <w:spacing w:lineRule="auto" w:line="360"/>
        <w:ind w:firstLine="705"/>
        <w:jc w:val="both"/>
        <w:rPr>
          <w:rFonts w:ascii="Arial" w:hAnsi="Arial" w:cs="Arial"/>
        </w:rPr>
      </w:pPr>
      <w:r>
        <w:rPr>
          <w:rFonts w:cs="Arial" w:ascii="Arial" w:hAnsi="Arial"/>
        </w:rPr>
        <w:t>1. Ведущему специалисту администрации сельского поселения «Смоленское» Михалёвой А.М. при присвоении адресов земельным участкам и строениям на них возводимым, осваиваемым по программе «Дальневосточный Гектар», расположенным на землях государственного лесного фонда на территории сельского поселения «Смоленское», находящихся вне границ населенных пунктов, присваивать адреса объектам адресации элемента планировочной структуры следующее наименование: Российская Федерация, Забайкальский край, Читинский район, сельское поселение «Смоленское», территория  «Урочище лесное».</w:t>
      </w:r>
    </w:p>
    <w:p>
      <w:pPr>
        <w:pStyle w:val="Normal"/>
        <w:spacing w:lineRule="auto" w:line="360"/>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Глава сельского</w:t>
      </w:r>
    </w:p>
    <w:p>
      <w:pPr>
        <w:pStyle w:val="Normal"/>
        <w:jc w:val="both"/>
        <w:rPr>
          <w:rFonts w:ascii="Arial" w:hAnsi="Arial" w:cs="Arial"/>
        </w:rPr>
      </w:pPr>
      <w:r>
        <w:rPr>
          <w:rFonts w:cs="Arial" w:ascii="Arial" w:hAnsi="Arial"/>
        </w:rPr>
        <w:t>поселения «Смоленское»</w:t>
        <w:tab/>
        <w:t xml:space="preserve">     ___________________</w:t>
        <w:tab/>
        <w:tab/>
        <w:tab/>
        <w:t xml:space="preserve">     /В.А. Лютц/</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С распоряжением ознакомлена:    _____________________                             /Михалёва А.М./</w:t>
      </w:r>
    </w:p>
    <w:p>
      <w:pPr>
        <w:pStyle w:val="Normal"/>
        <w:rPr/>
      </w:pPr>
      <w:r>
        <w:rPr/>
      </w:r>
    </w:p>
    <w:p>
      <w:pPr>
        <w:pStyle w:val="Normal"/>
        <w:rPr/>
      </w:pPr>
      <w:r>
        <w:rPr/>
      </w:r>
    </w:p>
    <w:p>
      <w:pPr>
        <w:pStyle w:val="Normal"/>
        <w:rPr/>
      </w:pPr>
      <w:r>
        <w:rPr/>
      </w:r>
    </w:p>
    <w:p>
      <w:pPr>
        <w:pStyle w:val="Normal"/>
        <w:rPr/>
      </w:pPr>
      <w:r>
        <w:rPr/>
      </w:r>
    </w:p>
    <w:p>
      <w:pPr>
        <w:pStyle w:val="Normal"/>
        <w:rPr/>
      </w:pPr>
      <w:r>
        <w:rPr/>
      </w:r>
    </w:p>
    <w:sectPr>
      <w:type w:val="nextPage"/>
      <w:pgSz w:w="11906" w:h="16838"/>
      <w:pgMar w:left="720" w:right="720" w:gutter="0" w:header="0" w:top="720" w:footer="0" w:bottom="7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Arial">
    <w:charset w:val="cc"/>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76b0a"/>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5">
    <w:name w:val="Указатель"/>
    <w:basedOn w:val="Normal"/>
    <w:qFormat/>
    <w:pPr>
      <w:suppressLineNumbers/>
    </w:pPr>
    <w:rPr>
      <w:rFonts w:cs="Lucida San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22</TotalTime>
  <Application>LibreOffice/7.6.7.2$Windows_X86_64 LibreOffice_project/dd47e4b30cb7dab30588d6c79c651f218165e3c5</Application>
  <AppVersion>15.0000</AppVersion>
  <Pages>1</Pages>
  <Words>127</Words>
  <Characters>1037</Characters>
  <CharactersWithSpaces>1249</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2023-11-13T05:39:00Z</dcterms:created>
  <dc:creator>Ольга Бекетова</dc:creator>
  <dc:description/>
  <dc:language>ru-RU</dc:language>
  <cp:lastModifiedBy/>
  <cp:lastPrinted>2023-11-13T06:17:00Z</cp:lastPrinted>
  <dcterms:modified xsi:type="dcterms:W3CDTF">2024-09-19T13:02:24Z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