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BA" w:rsidRDefault="00D814BA" w:rsidP="0011228A">
      <w:pPr>
        <w:pStyle w:val="a3"/>
        <w:jc w:val="center"/>
        <w:rPr>
          <w:b/>
        </w:rPr>
      </w:pPr>
    </w:p>
    <w:p w:rsidR="00923AE5" w:rsidRDefault="00923AE5" w:rsidP="00D814BA">
      <w:pPr>
        <w:pStyle w:val="a3"/>
        <w:ind w:left="-135" w:right="-71"/>
        <w:jc w:val="center"/>
        <w:rPr>
          <w:b/>
        </w:rPr>
        <w:sectPr w:rsidR="00923AE5" w:rsidSect="00923AE5">
          <w:pgSz w:w="11906" w:h="16838"/>
          <w:pgMar w:top="253" w:right="142" w:bottom="426" w:left="142" w:header="708" w:footer="708" w:gutter="0"/>
          <w:cols w:num="2" w:space="110"/>
          <w:docGrid w:linePitch="360"/>
        </w:sectPr>
      </w:pPr>
    </w:p>
    <w:p w:rsidR="00A07E23" w:rsidRPr="00923AE5" w:rsidRDefault="00D94A2E" w:rsidP="00D814BA">
      <w:pPr>
        <w:pStyle w:val="a3"/>
        <w:ind w:left="-135" w:right="-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E5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CB2ECB" w:rsidRDefault="00D94A2E" w:rsidP="00CB2E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E5">
        <w:rPr>
          <w:rFonts w:ascii="Times New Roman" w:hAnsi="Times New Roman" w:cs="Times New Roman"/>
          <w:b/>
          <w:sz w:val="24"/>
          <w:szCs w:val="24"/>
        </w:rPr>
        <w:t>по пожарной безопасности в быту.</w:t>
      </w:r>
    </w:p>
    <w:p w:rsidR="00923AE5" w:rsidRPr="00923AE5" w:rsidRDefault="00923AE5" w:rsidP="00CB2E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A2E" w:rsidRPr="00923AE5" w:rsidRDefault="00D94A2E" w:rsidP="002934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т.д.), а также использование горючих материалов в качестве абажуров для электрических ламп.</w:t>
      </w:r>
    </w:p>
    <w:p w:rsidR="00923AE5" w:rsidRDefault="00923AE5" w:rsidP="0029349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A2E" w:rsidRDefault="00CB2ECB" w:rsidP="002934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b/>
          <w:bCs/>
          <w:sz w:val="24"/>
          <w:szCs w:val="24"/>
        </w:rPr>
        <w:t xml:space="preserve">ЗАПРЕЩЕНО </w:t>
      </w:r>
      <w:r w:rsidR="00D94A2E" w:rsidRPr="00923AE5">
        <w:rPr>
          <w:rFonts w:ascii="Times New Roman" w:hAnsi="Times New Roman" w:cs="Times New Roman"/>
          <w:sz w:val="24"/>
          <w:szCs w:val="24"/>
        </w:rPr>
        <w:t xml:space="preserve">использовать самодельные электроприборы отопления и обогрева, это может привести к замыканию электропроводки. Замыкание электропроводки как, </w:t>
      </w:r>
      <w:proofErr w:type="gramStart"/>
      <w:r w:rsidR="00D94A2E" w:rsidRPr="00923AE5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D94A2E" w:rsidRPr="00923AE5">
        <w:rPr>
          <w:rFonts w:ascii="Times New Roman" w:hAnsi="Times New Roman" w:cs="Times New Roman"/>
          <w:sz w:val="24"/>
          <w:szCs w:val="24"/>
        </w:rPr>
        <w:t xml:space="preserve"> приводит к возникновению пожара.</w:t>
      </w:r>
    </w:p>
    <w:p w:rsidR="00923AE5" w:rsidRPr="00923AE5" w:rsidRDefault="00923AE5" w:rsidP="00923AE5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A2E" w:rsidRPr="00923AE5" w:rsidRDefault="00D94A2E" w:rsidP="002934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Перед уходом из дома на длительное время обязательно убедитесь, что все электронагревательные и осветительные приборы выключены и обесточены.</w:t>
      </w:r>
    </w:p>
    <w:p w:rsidR="00CB2ECB" w:rsidRPr="00923AE5" w:rsidRDefault="00CB2ECB" w:rsidP="002934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A2E" w:rsidRDefault="00D94A2E" w:rsidP="00CB2ECB">
      <w:pPr>
        <w:pStyle w:val="a3"/>
        <w:ind w:left="708" w:right="-8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 xml:space="preserve">При эксплуатации печного отопления </w:t>
      </w:r>
      <w:r w:rsidRPr="00923AE5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923AE5" w:rsidRPr="00923AE5" w:rsidRDefault="00923AE5" w:rsidP="00CB2ECB">
      <w:pPr>
        <w:pStyle w:val="a3"/>
        <w:ind w:left="708" w:right="-8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94A2E" w:rsidRPr="00923AE5" w:rsidRDefault="00D94A2E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– оставлять без присмотра печи, которые топятся, а также поручать надзор за ними детям;</w:t>
      </w:r>
    </w:p>
    <w:p w:rsidR="00D94A2E" w:rsidRPr="00923AE5" w:rsidRDefault="00D94A2E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 xml:space="preserve">– располагать топливо, другие горючие вещества и материалы на </w:t>
      </w:r>
      <w:proofErr w:type="spellStart"/>
      <w:r w:rsidRPr="00923AE5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923AE5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:rsidR="00D94A2E" w:rsidRPr="00923AE5" w:rsidRDefault="00D94A2E" w:rsidP="00CB2EC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 xml:space="preserve">– применять для розжига печей бензин, керосин, дизельное топливо и </w:t>
      </w:r>
      <w:proofErr w:type="gramStart"/>
      <w:r w:rsidRPr="00923AE5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923AE5">
        <w:rPr>
          <w:rFonts w:ascii="Times New Roman" w:hAnsi="Times New Roman" w:cs="Times New Roman"/>
          <w:sz w:val="24"/>
          <w:szCs w:val="24"/>
        </w:rPr>
        <w:t xml:space="preserve"> легковоспламеняющиеся и горючие жидкости (так как при мгновенной вспышке горючего может произойти взрыв или выброс пламени);</w:t>
      </w:r>
    </w:p>
    <w:p w:rsidR="00D94A2E" w:rsidRPr="00923AE5" w:rsidRDefault="00D94A2E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– топить углем, коксом и газом печи, не предназначенные для этих видов топлива;</w:t>
      </w:r>
    </w:p>
    <w:p w:rsidR="00D94A2E" w:rsidRPr="00923AE5" w:rsidRDefault="00D94A2E" w:rsidP="00CB2EC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– производить топку печей во время проведения в помещениях собраний и других массовых мероприятий;</w:t>
      </w:r>
    </w:p>
    <w:p w:rsidR="00D94A2E" w:rsidRPr="00923AE5" w:rsidRDefault="00D94A2E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– использовать вентиляционные каналы в качестве дымоходов;</w:t>
      </w:r>
    </w:p>
    <w:p w:rsidR="00D94A2E" w:rsidRPr="00923AE5" w:rsidRDefault="00D94A2E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– сушить одежду, дрова и другие материалы на печах и возле них;</w:t>
      </w:r>
    </w:p>
    <w:p w:rsidR="00D94A2E" w:rsidRPr="00923AE5" w:rsidRDefault="00D94A2E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– топить печи с открытой дверцей;</w:t>
      </w:r>
    </w:p>
    <w:p w:rsidR="00D94A2E" w:rsidRPr="00923AE5" w:rsidRDefault="00D94A2E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– перекаливать печи.</w:t>
      </w:r>
    </w:p>
    <w:p w:rsidR="00D94A2E" w:rsidRPr="00923AE5" w:rsidRDefault="00D94A2E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Не доверяйте кладку печей случайным людям. Кладка печи должна строго соответствовать специальным строительным нормам и правилам (</w:t>
      </w:r>
      <w:proofErr w:type="spellStart"/>
      <w:r w:rsidRPr="00923AE5">
        <w:rPr>
          <w:rFonts w:ascii="Times New Roman" w:hAnsi="Times New Roman" w:cs="Times New Roman"/>
          <w:sz w:val="24"/>
          <w:szCs w:val="24"/>
        </w:rPr>
        <w:t>СНИПам</w:t>
      </w:r>
      <w:proofErr w:type="spellEnd"/>
      <w:r w:rsidRPr="00923AE5">
        <w:rPr>
          <w:rFonts w:ascii="Times New Roman" w:hAnsi="Times New Roman" w:cs="Times New Roman"/>
          <w:sz w:val="24"/>
          <w:szCs w:val="24"/>
        </w:rPr>
        <w:t>) на строительство печей.</w:t>
      </w:r>
    </w:p>
    <w:p w:rsidR="00D94A2E" w:rsidRPr="00923AE5" w:rsidRDefault="00D94A2E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При использовании печи дымовые трубы и стены, в которых проходят дымовые каналы, должны быть тщательно побелены. Побелка позволяет обнаружить трещины и прогары и своевременно их устранить.</w:t>
      </w:r>
    </w:p>
    <w:p w:rsidR="00D94A2E" w:rsidRPr="00923AE5" w:rsidRDefault="00D94A2E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923AE5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923AE5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Pr="00923AE5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923AE5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негорючего материала размером не менее 0,5х</w:t>
      </w:r>
      <w:proofErr w:type="gramStart"/>
      <w:r w:rsidRPr="00923AE5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923AE5">
        <w:rPr>
          <w:rFonts w:ascii="Times New Roman" w:hAnsi="Times New Roman" w:cs="Times New Roman"/>
          <w:sz w:val="24"/>
          <w:szCs w:val="24"/>
        </w:rPr>
        <w:t>,7 метра (на деревянном или другом полу из горючих материалов), а также при наличии прогаров и повреждений в противопожарных разделках (</w:t>
      </w:r>
      <w:proofErr w:type="spellStart"/>
      <w:r w:rsidRPr="00923AE5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923AE5">
        <w:rPr>
          <w:rFonts w:ascii="Times New Roman" w:hAnsi="Times New Roman" w:cs="Times New Roman"/>
          <w:sz w:val="24"/>
          <w:szCs w:val="24"/>
        </w:rPr>
        <w:t xml:space="preserve">) и на </w:t>
      </w:r>
      <w:proofErr w:type="spellStart"/>
      <w:r w:rsidRPr="00923AE5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923AE5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CB2ECB" w:rsidRPr="00923AE5" w:rsidRDefault="00CB2ECB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94A2E" w:rsidRDefault="00D94A2E" w:rsidP="00CB2ECB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Очистка дымоходов и печей от сажи должна производиться не реже:</w:t>
      </w:r>
    </w:p>
    <w:p w:rsidR="00923AE5" w:rsidRPr="00923AE5" w:rsidRDefault="00923AE5" w:rsidP="00CB2ECB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94A2E" w:rsidRPr="00923AE5" w:rsidRDefault="00D94A2E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- 1 раза в 3 месяца – для отопительных печей;</w:t>
      </w:r>
    </w:p>
    <w:p w:rsidR="00D94A2E" w:rsidRPr="00923AE5" w:rsidRDefault="00D94A2E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- 1 раза в 2 месяца – для печей и очагов непрерывного действия;</w:t>
      </w:r>
    </w:p>
    <w:p w:rsidR="00D94A2E" w:rsidRDefault="00D94A2E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- 1 раза в 1 месяц – для кухонных плит и других печей непрерывной (долговременной) топки.</w:t>
      </w:r>
    </w:p>
    <w:p w:rsidR="00923AE5" w:rsidRPr="00923AE5" w:rsidRDefault="00923AE5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94A2E" w:rsidRPr="00923AE5" w:rsidRDefault="00D94A2E" w:rsidP="00CB2EC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Дымовые трубы над сгораемыми крышами должны иметь искроуловители (металлические сетки).</w:t>
      </w:r>
    </w:p>
    <w:p w:rsidR="00923AE5" w:rsidRPr="00923AE5" w:rsidRDefault="00D94A2E" w:rsidP="00CB2EC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Зола и шлак, выгребаемые из топок, должны быть тщательно пролиты водой и удалены в специально отведенное для этого место.</w:t>
      </w:r>
    </w:p>
    <w:p w:rsidR="00D94A2E" w:rsidRPr="00923AE5" w:rsidRDefault="00D94A2E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>Помните, что пожар может возникнуть в результате проникновения огня и искр через трещины и не плотности в кладке печей и дымовых каналов. В связи с этим необходимо регулярно проводить тщательный осмотр печей и дымовых труб, устранять обнаруженные неисправности, при необходимости производить ремонт.</w:t>
      </w:r>
    </w:p>
    <w:p w:rsidR="00D94A2E" w:rsidRDefault="00D94A2E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23AE5">
        <w:rPr>
          <w:rFonts w:ascii="Times New Roman" w:hAnsi="Times New Roman" w:cs="Times New Roman"/>
          <w:sz w:val="24"/>
          <w:szCs w:val="24"/>
        </w:rPr>
        <w:t xml:space="preserve">Не давайте детям спички и зажигалки. Проводите беседы </w:t>
      </w:r>
      <w:proofErr w:type="gramStart"/>
      <w:r w:rsidRPr="00923AE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23AE5">
        <w:rPr>
          <w:rFonts w:ascii="Times New Roman" w:hAnsi="Times New Roman" w:cs="Times New Roman"/>
          <w:sz w:val="24"/>
          <w:szCs w:val="24"/>
        </w:rPr>
        <w:t xml:space="preserve"> смертельной опасности, при игре со спичками и зажигалками.</w:t>
      </w:r>
    </w:p>
    <w:p w:rsidR="00923AE5" w:rsidRPr="00923AE5" w:rsidRDefault="00923AE5" w:rsidP="00CB2E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B2ECB" w:rsidRPr="00923AE5" w:rsidRDefault="00D94A2E" w:rsidP="00923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E5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sectPr w:rsidR="00CB2ECB" w:rsidRPr="00923AE5" w:rsidSect="00923AE5">
      <w:type w:val="continuous"/>
      <w:pgSz w:w="11906" w:h="16838"/>
      <w:pgMar w:top="253" w:right="707" w:bottom="426" w:left="567" w:header="708" w:footer="708" w:gutter="0"/>
      <w:cols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A2E"/>
    <w:rsid w:val="0011228A"/>
    <w:rsid w:val="00190A89"/>
    <w:rsid w:val="00293492"/>
    <w:rsid w:val="00923AE5"/>
    <w:rsid w:val="00A07E23"/>
    <w:rsid w:val="00CB2ECB"/>
    <w:rsid w:val="00D814BA"/>
    <w:rsid w:val="00D94A2E"/>
    <w:rsid w:val="00F2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6</cp:revision>
  <cp:lastPrinted>2020-02-11T01:40:00Z</cp:lastPrinted>
  <dcterms:created xsi:type="dcterms:W3CDTF">2020-02-11T00:44:00Z</dcterms:created>
  <dcterms:modified xsi:type="dcterms:W3CDTF">2020-02-11T01:44:00Z</dcterms:modified>
</cp:coreProperties>
</file>