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СОВЕТ СЕЛЬСКОГО ПОСЕЛЕНИЯ «СМОЛЕНСКОЕ»</w:t>
      </w: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РЕШЕНИЕ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CF53F1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64385">
        <w:rPr>
          <w:rFonts w:ascii="Times New Roman" w:hAnsi="Times New Roman" w:cs="Times New Roman"/>
          <w:sz w:val="28"/>
          <w:szCs w:val="28"/>
        </w:rPr>
        <w:t xml:space="preserve">04.05. </w:t>
      </w:r>
      <w:r w:rsidR="00497EFE" w:rsidRPr="00497EFE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</w:t>
      </w:r>
      <w:r w:rsidR="00664385">
        <w:rPr>
          <w:rFonts w:ascii="Times New Roman" w:hAnsi="Times New Roman" w:cs="Times New Roman"/>
          <w:sz w:val="28"/>
          <w:szCs w:val="28"/>
        </w:rPr>
        <w:t xml:space="preserve">                         № 157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  <w:proofErr w:type="gramStart"/>
      <w:r w:rsidRPr="00497EF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EF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497EFE">
        <w:rPr>
          <w:rFonts w:ascii="Times New Roman" w:hAnsi="Times New Roman" w:cs="Times New Roman"/>
          <w:sz w:val="28"/>
          <w:szCs w:val="28"/>
        </w:rPr>
        <w:t xml:space="preserve"> бюджета за 2015 год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</w:t>
      </w:r>
      <w:r w:rsidRPr="00497EFE">
        <w:rPr>
          <w:rFonts w:ascii="Times New Roman" w:hAnsi="Times New Roman" w:cs="Times New Roman"/>
          <w:sz w:val="28"/>
          <w:szCs w:val="28"/>
        </w:rPr>
        <w:tab/>
        <w:t>Заслушав доклад зам. главы администрации  по финансам Марковой О.М., рассмотрев материалы экспертного заключения, выполненным Читинским институтом Федерального бюджетного образовательного учреждения высшего профессионального образования «Байкальский государственный университет экономики и права», Совет сельского поселения «Смоленское»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E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7EF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EFE" w:rsidRPr="00497EFE" w:rsidRDefault="00497EFE" w:rsidP="00497EFE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«Смоленское»  за 2015 год: </w:t>
      </w:r>
    </w:p>
    <w:p w:rsidR="00497EFE" w:rsidRPr="00497EFE" w:rsidRDefault="00497EFE" w:rsidP="00497EFE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- по доходам в сумме 8513741,28 рублей;</w:t>
      </w:r>
    </w:p>
    <w:p w:rsidR="00497EFE" w:rsidRPr="00497EFE" w:rsidRDefault="00497EFE" w:rsidP="00497EFE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- по расходам в сумме 9002228,33 рублей.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на официальном сайте сельского поселения «Смоленское».</w:t>
      </w: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принятия.</w:t>
      </w:r>
    </w:p>
    <w:p w:rsidR="00497EFE" w:rsidRPr="00497EFE" w:rsidRDefault="00497EFE" w:rsidP="00497EFE">
      <w:pPr>
        <w:spacing w:after="0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EFE" w:rsidRPr="00497EFE" w:rsidRDefault="00497EFE" w:rsidP="00497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EF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97E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97EFE">
        <w:rPr>
          <w:rFonts w:ascii="Times New Roman" w:hAnsi="Times New Roman" w:cs="Times New Roman"/>
          <w:sz w:val="28"/>
          <w:szCs w:val="28"/>
        </w:rPr>
        <w:t>лавы  сельского поселения                                                    О.Г. Дородных</w:t>
      </w:r>
    </w:p>
    <w:p w:rsidR="00567E67" w:rsidRPr="00497EFE" w:rsidRDefault="00567E67" w:rsidP="00497EFE">
      <w:pPr>
        <w:spacing w:after="0"/>
        <w:rPr>
          <w:rFonts w:ascii="Times New Roman" w:hAnsi="Times New Roman" w:cs="Times New Roman"/>
        </w:rPr>
      </w:pPr>
    </w:p>
    <w:sectPr w:rsidR="00567E67" w:rsidRPr="00497EFE" w:rsidSect="00B9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D4C0B"/>
    <w:multiLevelType w:val="hybridMultilevel"/>
    <w:tmpl w:val="0DA6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97EFE"/>
    <w:rsid w:val="00256221"/>
    <w:rsid w:val="00497EFE"/>
    <w:rsid w:val="00567E67"/>
    <w:rsid w:val="00664385"/>
    <w:rsid w:val="006C675E"/>
    <w:rsid w:val="00B920B3"/>
    <w:rsid w:val="00CF53F1"/>
    <w:rsid w:val="00EB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2016-05-18T04:09:00Z</cp:lastPrinted>
  <dcterms:created xsi:type="dcterms:W3CDTF">2016-05-30T01:47:00Z</dcterms:created>
  <dcterms:modified xsi:type="dcterms:W3CDTF">2016-05-30T01:47:00Z</dcterms:modified>
</cp:coreProperties>
</file>