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1174" w14:textId="4F91D685" w:rsidR="00F61B6C" w:rsidRDefault="00F61B6C" w:rsidP="00F61B6C">
      <w:pPr>
        <w:suppressAutoHyphens/>
        <w:spacing w:after="0" w:line="240" w:lineRule="auto"/>
        <w:jc w:val="center"/>
        <w:rPr>
          <w:rFonts w:ascii="Times New Roman" w:eastAsia="SimSun" w:hAnsi="Times New Roman" w:cs="Times New Roman"/>
          <w:bCs/>
          <w:sz w:val="28"/>
          <w:szCs w:val="28"/>
          <w:lang w:eastAsia="zh-CN"/>
        </w:rPr>
      </w:pPr>
      <w:r>
        <w:rPr>
          <w:rFonts w:ascii="Times New Roman" w:hAnsi="Times New Roman" w:cs="Times New Roman"/>
          <w:noProof/>
          <w:sz w:val="24"/>
          <w:szCs w:val="24"/>
          <w:lang w:eastAsia="ru-RU"/>
        </w:rPr>
        <w:drawing>
          <wp:inline distT="0" distB="0" distL="0" distR="0" wp14:anchorId="050E2CE5" wp14:editId="567B344A">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0000" contrast="20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AF354D3" w14:textId="77777777" w:rsidR="00F61B6C" w:rsidRDefault="00F61B6C" w:rsidP="00F61B6C">
      <w:pPr>
        <w:suppressAutoHyphens/>
        <w:spacing w:after="0" w:line="240" w:lineRule="auto"/>
        <w:jc w:val="center"/>
        <w:rPr>
          <w:rFonts w:ascii="Times New Roman" w:eastAsia="SimSun" w:hAnsi="Times New Roman" w:cs="Times New Roman"/>
          <w:bCs/>
          <w:sz w:val="28"/>
          <w:szCs w:val="28"/>
          <w:lang w:eastAsia="zh-CN"/>
        </w:rPr>
      </w:pPr>
    </w:p>
    <w:p w14:paraId="2409F9A5" w14:textId="77777777" w:rsidR="00F61B6C" w:rsidRDefault="00F61B6C" w:rsidP="00F61B6C">
      <w:pPr>
        <w:suppressAutoHyphens/>
        <w:spacing w:after="0" w:line="240" w:lineRule="auto"/>
        <w:jc w:val="center"/>
        <w:rPr>
          <w:rFonts w:ascii="Arial" w:eastAsia="SimSun" w:hAnsi="Arial" w:cs="Arial"/>
          <w:bCs/>
          <w:sz w:val="32"/>
          <w:szCs w:val="32"/>
          <w:lang w:eastAsia="zh-CN"/>
        </w:rPr>
      </w:pPr>
      <w:r>
        <w:rPr>
          <w:rFonts w:ascii="Arial" w:eastAsia="SimSun" w:hAnsi="Arial" w:cs="Arial"/>
          <w:bCs/>
          <w:sz w:val="32"/>
          <w:szCs w:val="32"/>
          <w:lang w:eastAsia="zh-CN"/>
        </w:rPr>
        <w:t xml:space="preserve">СОВЕТ СЕЛЬСКОГО ПОСЕЛЕНИЯ «СМОЛЕНСКОЕ» </w:t>
      </w:r>
    </w:p>
    <w:p w14:paraId="2DBB045C" w14:textId="77777777" w:rsidR="00F61B6C" w:rsidRDefault="00F61B6C" w:rsidP="00F61B6C">
      <w:pPr>
        <w:suppressAutoHyphens/>
        <w:spacing w:after="0" w:line="240" w:lineRule="auto"/>
        <w:jc w:val="center"/>
        <w:rPr>
          <w:rFonts w:ascii="Arial" w:eastAsia="SimSun" w:hAnsi="Arial" w:cs="Arial"/>
          <w:bCs/>
          <w:sz w:val="32"/>
          <w:szCs w:val="32"/>
          <w:lang w:eastAsia="zh-CN"/>
        </w:rPr>
      </w:pPr>
      <w:r>
        <w:rPr>
          <w:rFonts w:ascii="Arial" w:eastAsia="SimSun" w:hAnsi="Arial" w:cs="Arial"/>
          <w:bCs/>
          <w:sz w:val="32"/>
          <w:szCs w:val="32"/>
          <w:lang w:eastAsia="zh-CN"/>
        </w:rPr>
        <w:t>МУНИЦИПАЛЬНОГО РАЙОНА</w:t>
      </w:r>
    </w:p>
    <w:p w14:paraId="7AA319F4" w14:textId="77777777" w:rsidR="00F61B6C" w:rsidRDefault="00F61B6C" w:rsidP="00F61B6C">
      <w:pPr>
        <w:suppressAutoHyphens/>
        <w:spacing w:after="0" w:line="240" w:lineRule="auto"/>
        <w:jc w:val="center"/>
        <w:rPr>
          <w:rFonts w:ascii="Arial" w:eastAsia="SimSun" w:hAnsi="Arial" w:cs="Arial"/>
          <w:bCs/>
          <w:sz w:val="32"/>
          <w:szCs w:val="32"/>
          <w:lang w:eastAsia="zh-CN"/>
        </w:rPr>
      </w:pPr>
      <w:r>
        <w:rPr>
          <w:rFonts w:ascii="Arial" w:eastAsia="SimSun" w:hAnsi="Arial" w:cs="Arial"/>
          <w:bCs/>
          <w:sz w:val="32"/>
          <w:szCs w:val="32"/>
          <w:lang w:eastAsia="zh-CN"/>
        </w:rPr>
        <w:t xml:space="preserve"> «ЧИТИНСКИЙ РАЙОН»</w:t>
      </w:r>
    </w:p>
    <w:p w14:paraId="5E27B25B" w14:textId="77777777" w:rsidR="00F61B6C" w:rsidRDefault="00F61B6C" w:rsidP="00F61B6C">
      <w:pPr>
        <w:suppressAutoHyphens/>
        <w:spacing w:after="0" w:line="240" w:lineRule="auto"/>
        <w:jc w:val="center"/>
        <w:rPr>
          <w:rFonts w:ascii="Arial" w:eastAsia="SimSun" w:hAnsi="Arial" w:cs="Arial"/>
          <w:bCs/>
          <w:sz w:val="32"/>
          <w:szCs w:val="32"/>
          <w:lang w:eastAsia="zh-CN"/>
        </w:rPr>
      </w:pPr>
    </w:p>
    <w:p w14:paraId="33F22BB2" w14:textId="77777777" w:rsidR="00F61B6C" w:rsidRDefault="00F61B6C" w:rsidP="00F61B6C">
      <w:pPr>
        <w:suppressAutoHyphens/>
        <w:spacing w:after="0" w:line="240" w:lineRule="auto"/>
        <w:jc w:val="center"/>
        <w:rPr>
          <w:rFonts w:ascii="Arial" w:eastAsia="SimSun" w:hAnsi="Arial" w:cs="Arial"/>
          <w:bCs/>
          <w:sz w:val="32"/>
          <w:szCs w:val="32"/>
          <w:lang w:eastAsia="zh-CN"/>
        </w:rPr>
      </w:pPr>
      <w:r>
        <w:rPr>
          <w:rFonts w:ascii="Arial" w:eastAsia="SimSun" w:hAnsi="Arial" w:cs="Arial"/>
          <w:bCs/>
          <w:sz w:val="32"/>
          <w:szCs w:val="32"/>
          <w:lang w:eastAsia="zh-CN"/>
        </w:rPr>
        <w:t>РЕШЕНИЕ</w:t>
      </w:r>
    </w:p>
    <w:p w14:paraId="6C830EF3" w14:textId="77777777" w:rsidR="00F61B6C" w:rsidRDefault="00F61B6C" w:rsidP="00F61B6C">
      <w:pPr>
        <w:suppressAutoHyphens/>
        <w:spacing w:after="0" w:line="240" w:lineRule="auto"/>
        <w:jc w:val="center"/>
        <w:rPr>
          <w:rFonts w:ascii="Arial" w:eastAsia="SimSun" w:hAnsi="Arial" w:cs="Arial"/>
          <w:bCs/>
          <w:sz w:val="32"/>
          <w:szCs w:val="32"/>
          <w:lang w:eastAsia="zh-CN"/>
        </w:rPr>
      </w:pPr>
    </w:p>
    <w:p w14:paraId="7AE15E75" w14:textId="77777777" w:rsidR="00F61B6C" w:rsidRDefault="00F61B6C" w:rsidP="00F61B6C">
      <w:pPr>
        <w:suppressAutoHyphens/>
        <w:spacing w:after="0" w:line="240" w:lineRule="auto"/>
        <w:jc w:val="center"/>
        <w:rPr>
          <w:rFonts w:ascii="Arial" w:eastAsia="SimSun" w:hAnsi="Arial" w:cs="Arial"/>
          <w:sz w:val="24"/>
          <w:szCs w:val="24"/>
          <w:lang w:eastAsia="zh-CN"/>
        </w:rPr>
      </w:pPr>
      <w:r>
        <w:rPr>
          <w:rFonts w:ascii="Arial" w:eastAsia="SimSun" w:hAnsi="Arial" w:cs="Arial"/>
          <w:sz w:val="24"/>
          <w:szCs w:val="24"/>
          <w:lang w:eastAsia="zh-CN"/>
        </w:rPr>
        <w:t xml:space="preserve">от 21 февраля 2024 года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t xml:space="preserve">                        № 39</w:t>
      </w:r>
    </w:p>
    <w:p w14:paraId="32F1BB25" w14:textId="77777777" w:rsidR="00F61B6C" w:rsidRDefault="00F61B6C" w:rsidP="00F61B6C">
      <w:pPr>
        <w:suppressAutoHyphens/>
        <w:spacing w:after="0" w:line="240" w:lineRule="auto"/>
        <w:jc w:val="center"/>
        <w:rPr>
          <w:rFonts w:ascii="Arial" w:eastAsia="SimSun" w:hAnsi="Arial" w:cs="Arial"/>
          <w:sz w:val="24"/>
          <w:szCs w:val="24"/>
          <w:lang w:eastAsia="zh-CN"/>
        </w:rPr>
      </w:pPr>
    </w:p>
    <w:p w14:paraId="7EA55207" w14:textId="38943113" w:rsidR="00F61B6C" w:rsidRDefault="00F61B6C" w:rsidP="00F61B6C">
      <w:pPr>
        <w:suppressAutoHyphens/>
        <w:spacing w:after="0" w:line="240" w:lineRule="auto"/>
        <w:jc w:val="center"/>
        <w:rPr>
          <w:rFonts w:ascii="Arial" w:eastAsia="SimSun" w:hAnsi="Arial" w:cs="Arial"/>
          <w:sz w:val="24"/>
          <w:szCs w:val="24"/>
          <w:lang w:eastAsia="zh-CN"/>
        </w:rPr>
      </w:pPr>
      <w:proofErr w:type="spellStart"/>
      <w:r>
        <w:rPr>
          <w:rFonts w:ascii="Arial" w:eastAsia="SimSun" w:hAnsi="Arial" w:cs="Arial"/>
          <w:sz w:val="24"/>
          <w:szCs w:val="24"/>
          <w:lang w:eastAsia="zh-CN"/>
        </w:rPr>
        <w:t>с.Смоленка</w:t>
      </w:r>
      <w:proofErr w:type="spellEnd"/>
    </w:p>
    <w:p w14:paraId="282B6615" w14:textId="23F7EA07" w:rsidR="00F61B6C" w:rsidRDefault="00F61B6C" w:rsidP="00F61B6C">
      <w:pPr>
        <w:suppressAutoHyphens/>
        <w:spacing w:after="0" w:line="240" w:lineRule="auto"/>
        <w:jc w:val="center"/>
        <w:rPr>
          <w:rFonts w:ascii="Arial" w:eastAsia="SimSun" w:hAnsi="Arial" w:cs="Arial"/>
          <w:sz w:val="24"/>
          <w:szCs w:val="24"/>
          <w:lang w:eastAsia="zh-CN"/>
        </w:rPr>
      </w:pPr>
    </w:p>
    <w:p w14:paraId="78D9E36F" w14:textId="3B02EF7C" w:rsidR="00F61B6C" w:rsidRDefault="00F61B6C" w:rsidP="00F61B6C">
      <w:pPr>
        <w:suppressAutoHyphens/>
        <w:spacing w:after="0" w:line="240" w:lineRule="auto"/>
        <w:jc w:val="center"/>
        <w:rPr>
          <w:rFonts w:ascii="Arial" w:hAnsi="Arial" w:cs="Arial"/>
          <w:sz w:val="32"/>
          <w:szCs w:val="32"/>
        </w:rPr>
      </w:pPr>
      <w:r w:rsidRPr="00F61B6C">
        <w:rPr>
          <w:rFonts w:ascii="Arial" w:eastAsia="SimSun" w:hAnsi="Arial" w:cs="Arial"/>
          <w:sz w:val="32"/>
          <w:szCs w:val="32"/>
          <w:lang w:eastAsia="zh-CN"/>
        </w:rPr>
        <w:t xml:space="preserve">11.04.2024 г                            </w:t>
      </w:r>
      <w:r>
        <w:rPr>
          <w:rFonts w:ascii="Arial" w:eastAsia="SimSun" w:hAnsi="Arial" w:cs="Arial"/>
          <w:sz w:val="32"/>
          <w:szCs w:val="32"/>
          <w:lang w:eastAsia="zh-CN"/>
        </w:rPr>
        <w:t xml:space="preserve">                           </w:t>
      </w:r>
      <w:r w:rsidRPr="00F61B6C">
        <w:rPr>
          <w:rFonts w:ascii="Arial" w:hAnsi="Arial" w:cs="Arial"/>
          <w:sz w:val="32"/>
          <w:szCs w:val="32"/>
        </w:rPr>
        <w:t>RU925293172024001</w:t>
      </w:r>
    </w:p>
    <w:p w14:paraId="6A39807B" w14:textId="77777777" w:rsidR="00F61B6C" w:rsidRPr="00F61B6C" w:rsidRDefault="00F61B6C" w:rsidP="00F61B6C">
      <w:pPr>
        <w:suppressAutoHyphens/>
        <w:spacing w:after="0" w:line="240" w:lineRule="auto"/>
        <w:jc w:val="center"/>
        <w:rPr>
          <w:rFonts w:ascii="Arial" w:eastAsia="SimSun" w:hAnsi="Arial" w:cs="Arial"/>
          <w:sz w:val="32"/>
          <w:szCs w:val="32"/>
          <w:lang w:eastAsia="zh-CN"/>
        </w:rPr>
      </w:pPr>
    </w:p>
    <w:p w14:paraId="2748E3B6" w14:textId="77777777" w:rsidR="00F61B6C" w:rsidRDefault="00F61B6C" w:rsidP="00F61B6C">
      <w:pPr>
        <w:suppressAutoHyphens/>
        <w:spacing w:after="0" w:line="240" w:lineRule="auto"/>
        <w:jc w:val="center"/>
        <w:rPr>
          <w:rFonts w:ascii="Arial" w:eastAsia="SimSun" w:hAnsi="Arial" w:cs="Arial"/>
          <w:sz w:val="24"/>
          <w:szCs w:val="24"/>
          <w:lang w:eastAsia="zh-CN"/>
        </w:rPr>
      </w:pPr>
    </w:p>
    <w:p w14:paraId="325478B0" w14:textId="77777777" w:rsidR="00F61B6C" w:rsidRDefault="00F61B6C" w:rsidP="00F61B6C">
      <w:pPr>
        <w:suppressAutoHyphens/>
        <w:spacing w:after="0" w:line="240" w:lineRule="auto"/>
        <w:jc w:val="center"/>
        <w:rPr>
          <w:rFonts w:ascii="Arial" w:eastAsia="SimSun" w:hAnsi="Arial" w:cs="Arial"/>
          <w:sz w:val="32"/>
          <w:szCs w:val="32"/>
          <w:lang w:eastAsia="zh-CN"/>
        </w:rPr>
      </w:pPr>
      <w:r>
        <w:rPr>
          <w:rFonts w:ascii="Arial" w:eastAsia="SimSun" w:hAnsi="Arial" w:cs="Arial"/>
          <w:sz w:val="32"/>
          <w:szCs w:val="32"/>
          <w:lang w:eastAsia="zh-CN"/>
        </w:rPr>
        <w:t>О внесении изменений и дополнений в Устав сельского поселения «Смоленское» муниципального района «Читинский район»</w:t>
      </w:r>
    </w:p>
    <w:p w14:paraId="6DA6BAEC" w14:textId="77777777" w:rsidR="00F61B6C" w:rsidRDefault="00F61B6C" w:rsidP="00F61B6C">
      <w:pPr>
        <w:suppressAutoHyphens/>
        <w:spacing w:after="0" w:line="240" w:lineRule="auto"/>
        <w:jc w:val="center"/>
        <w:rPr>
          <w:rFonts w:ascii="Arial" w:eastAsia="SimSun" w:hAnsi="Arial" w:cs="Arial"/>
          <w:sz w:val="32"/>
          <w:szCs w:val="32"/>
          <w:lang w:eastAsia="zh-CN"/>
        </w:rPr>
      </w:pPr>
    </w:p>
    <w:p w14:paraId="305DD869" w14:textId="77777777" w:rsidR="00F61B6C" w:rsidRDefault="00F61B6C" w:rsidP="00F61B6C">
      <w:pPr>
        <w:suppressAutoHyphens/>
        <w:spacing w:after="0" w:line="240" w:lineRule="auto"/>
        <w:jc w:val="both"/>
        <w:rPr>
          <w:rFonts w:ascii="Times New Roman" w:eastAsia="SimSun" w:hAnsi="Times New Roman" w:cs="Times New Roman"/>
          <w:b/>
          <w:bCs/>
          <w:sz w:val="28"/>
          <w:szCs w:val="28"/>
          <w:lang w:eastAsia="zh-CN"/>
        </w:rPr>
      </w:pPr>
    </w:p>
    <w:p w14:paraId="1B44048C" w14:textId="77777777" w:rsidR="00F61B6C" w:rsidRDefault="00F61B6C" w:rsidP="00F61B6C">
      <w:pPr>
        <w:ind w:firstLine="708"/>
        <w:jc w:val="both"/>
        <w:rPr>
          <w:rFonts w:ascii="Arial" w:eastAsia="SimSun" w:hAnsi="Arial" w:cs="Arial"/>
          <w:bCs/>
          <w:sz w:val="24"/>
          <w:szCs w:val="24"/>
          <w:lang w:eastAsia="zh-CN"/>
        </w:rPr>
      </w:pPr>
      <w:r>
        <w:rPr>
          <w:rFonts w:ascii="Arial" w:eastAsia="SimSun" w:hAnsi="Arial" w:cs="Arial"/>
          <w:sz w:val="24"/>
          <w:szCs w:val="24"/>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«Смоленское» муниципального района «Читинский район», принятого решением Совета сельского поселения «Смоленское» муниципального района «Читинский район»</w:t>
      </w:r>
      <w:r>
        <w:rPr>
          <w:rFonts w:ascii="Arial" w:hAnsi="Arial" w:cs="Arial"/>
          <w:sz w:val="24"/>
          <w:szCs w:val="24"/>
        </w:rPr>
        <w:t xml:space="preserve"> от 16 июля 2020 г. № 106</w:t>
      </w:r>
      <w:r>
        <w:rPr>
          <w:rFonts w:ascii="Arial" w:eastAsia="SimSun" w:hAnsi="Arial" w:cs="Arial"/>
          <w:sz w:val="24"/>
          <w:szCs w:val="24"/>
          <w:lang w:eastAsia="zh-CN"/>
        </w:rPr>
        <w:t>, во исполнение требований Управления Министерства юстиции Российской Федерации по Забайкальскому краю от 26.01.2024 г. №75/02-286, Совет сельского поселения «Смоленское» муниципального района «Читинский район» РЕШИЛ</w:t>
      </w:r>
      <w:r>
        <w:rPr>
          <w:rFonts w:ascii="Arial" w:eastAsia="SimSun" w:hAnsi="Arial" w:cs="Arial"/>
          <w:bCs/>
          <w:sz w:val="24"/>
          <w:szCs w:val="24"/>
          <w:lang w:eastAsia="zh-CN"/>
        </w:rPr>
        <w:t>:</w:t>
      </w:r>
    </w:p>
    <w:p w14:paraId="1B6F1E84" w14:textId="77777777" w:rsidR="00F61B6C" w:rsidRDefault="00F61B6C" w:rsidP="00F61B6C">
      <w:pPr>
        <w:suppressAutoHyphen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1. Внести изменения и дополнения в Устав сельского поселения «Смоленское»:</w:t>
      </w:r>
    </w:p>
    <w:p w14:paraId="10F27583"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1) пункт 12 части 1 статьи 8 Устава изложить в новой редакции:</w:t>
      </w:r>
    </w:p>
    <w:p w14:paraId="4092E7F9" w14:textId="77777777" w:rsidR="00F61B6C" w:rsidRDefault="00F61B6C" w:rsidP="00F61B6C">
      <w:pPr>
        <w:pStyle w:val="a4"/>
        <w:spacing w:before="0" w:beforeAutospacing="0" w:after="0" w:afterAutospacing="0"/>
        <w:ind w:firstLine="540"/>
        <w:jc w:val="both"/>
        <w:rPr>
          <w:rFonts w:ascii="Arial" w:hAnsi="Arial" w:cs="Arial"/>
        </w:rPr>
      </w:pPr>
      <w:r>
        <w:rPr>
          <w:rFonts w:ascii="Arial" w:hAnsi="Arial" w:cs="Arial"/>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5EDA1CF0" w14:textId="77777777" w:rsidR="00F61B6C" w:rsidRDefault="00F61B6C" w:rsidP="00F61B6C">
      <w:pPr>
        <w:pStyle w:val="a4"/>
        <w:spacing w:before="0" w:beforeAutospacing="0" w:after="0" w:afterAutospacing="0"/>
        <w:ind w:firstLine="540"/>
        <w:jc w:val="both"/>
        <w:rPr>
          <w:rFonts w:ascii="Arial" w:hAnsi="Arial" w:cs="Arial"/>
        </w:rPr>
      </w:pPr>
    </w:p>
    <w:p w14:paraId="70950916"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2) пункт 9 статьи 10 Устава изложить в новой редакции:</w:t>
      </w:r>
    </w:p>
    <w:p w14:paraId="208A9265"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14:paraId="7F1EFAD7"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3) пункт 10 статьи 10 Устава изложить в новой редакции:</w:t>
      </w:r>
    </w:p>
    <w:p w14:paraId="6289F540"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w:t>
      </w:r>
      <w:proofErr w:type="gramStart"/>
      <w:r>
        <w:rPr>
          <w:rFonts w:ascii="Arial" w:hAnsi="Arial" w:cs="Arial"/>
        </w:rPr>
        <w:t>10.осуществление</w:t>
      </w:r>
      <w:proofErr w:type="gramEnd"/>
      <w:r>
        <w:rPr>
          <w:rFonts w:ascii="Arial" w:hAnsi="Arial" w:cs="Arial"/>
        </w:rPr>
        <w:t xml:space="preserve"> международных и внешнеэкономических связей в соответствии с Федеральным законом № 131-ФЗ»; </w:t>
      </w:r>
    </w:p>
    <w:p w14:paraId="61928EDC" w14:textId="77777777" w:rsidR="00F61B6C" w:rsidRDefault="00F61B6C" w:rsidP="00F61B6C">
      <w:pPr>
        <w:pStyle w:val="a4"/>
        <w:spacing w:before="0" w:beforeAutospacing="0" w:after="0" w:afterAutospacing="0"/>
        <w:ind w:firstLine="709"/>
        <w:jc w:val="both"/>
        <w:rPr>
          <w:rFonts w:ascii="Arial" w:hAnsi="Arial" w:cs="Arial"/>
        </w:rPr>
      </w:pPr>
    </w:p>
    <w:p w14:paraId="4E7F7C5E"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4) статью 38 Устава изложить в новой редакции:</w:t>
      </w:r>
    </w:p>
    <w:p w14:paraId="0BD2F1F3" w14:textId="77777777" w:rsidR="00F61B6C" w:rsidRDefault="00F61B6C" w:rsidP="00F61B6C">
      <w:pPr>
        <w:spacing w:after="0" w:line="240" w:lineRule="auto"/>
        <w:ind w:firstLine="709"/>
        <w:jc w:val="both"/>
        <w:rPr>
          <w:rFonts w:ascii="Arial" w:eastAsia="Times New Roman" w:hAnsi="Arial" w:cs="Arial"/>
          <w:b/>
          <w:sz w:val="24"/>
          <w:szCs w:val="24"/>
          <w:lang w:eastAsia="ru-RU"/>
        </w:rPr>
      </w:pPr>
      <w:r>
        <w:rPr>
          <w:rFonts w:ascii="Arial" w:hAnsi="Arial" w:cs="Arial"/>
          <w:sz w:val="24"/>
          <w:szCs w:val="24"/>
        </w:rPr>
        <w:t>«</w:t>
      </w:r>
      <w:r>
        <w:rPr>
          <w:rFonts w:ascii="Arial" w:eastAsia="Times New Roman" w:hAnsi="Arial" w:cs="Arial"/>
          <w:b/>
          <w:bCs/>
          <w:sz w:val="24"/>
          <w:szCs w:val="24"/>
          <w:lang w:eastAsia="ru-RU"/>
        </w:rPr>
        <w:t xml:space="preserve">Статья 38. Порядок обнародования и вступления в силу муниципальных правовых актов </w:t>
      </w:r>
    </w:p>
    <w:p w14:paraId="3698BBEA"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 Муниципальные правовые акты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xml:space="preserve"> вступают в силу в порядке, установленном настоящим Уставом, за исключением нормативных правовых актов Совета </w:t>
      </w:r>
      <w:r>
        <w:rPr>
          <w:rFonts w:ascii="Arial" w:eastAsia="SimSun" w:hAnsi="Arial" w:cs="Arial"/>
          <w:sz w:val="24"/>
          <w:szCs w:val="24"/>
          <w:lang w:eastAsia="zh-CN"/>
        </w:rPr>
        <w:t xml:space="preserve">сельского поселения «Смоленское» </w:t>
      </w:r>
      <w:r>
        <w:rPr>
          <w:rFonts w:ascii="Arial" w:eastAsia="Times New Roman" w:hAnsi="Arial" w:cs="Arial"/>
          <w:sz w:val="24"/>
          <w:szCs w:val="24"/>
          <w:lang w:eastAsia="ru-RU"/>
        </w:rPr>
        <w:t>о налогах и сборах, которые вступают в силу в соответствии с Налоговым кодексом Российской Федерации.</w:t>
      </w:r>
    </w:p>
    <w:p w14:paraId="1C6DC22C"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14:paraId="39BED45F"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Иные муниципальные правовые акты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Pr>
          <w:rFonts w:ascii="Arial" w:eastAsia="SimSun" w:hAnsi="Arial" w:cs="Arial"/>
          <w:sz w:val="24"/>
          <w:szCs w:val="24"/>
          <w:lang w:eastAsia="zh-CN"/>
        </w:rPr>
        <w:t xml:space="preserve">сельского поселения «Смоленское» </w:t>
      </w:r>
      <w:r>
        <w:rPr>
          <w:rFonts w:ascii="Arial" w:eastAsia="Times New Roman" w:hAnsi="Arial" w:cs="Arial"/>
          <w:sz w:val="24"/>
          <w:szCs w:val="24"/>
          <w:lang w:eastAsia="ru-RU"/>
        </w:rPr>
        <w:t>либо самими муниципальными правовыми актами.</w:t>
      </w:r>
    </w:p>
    <w:p w14:paraId="68E617CD"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Муниципальные правовые акты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14:paraId="5E2C04C3"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Муниципальные правовые акты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14:paraId="59BF9F41"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Иные муниципальные правовые акты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14:paraId="274D6877" w14:textId="77777777" w:rsidR="00F61B6C" w:rsidRDefault="00F61B6C" w:rsidP="00F61B6C">
      <w:pPr>
        <w:pStyle w:val="a4"/>
        <w:spacing w:before="0" w:beforeAutospacing="0" w:after="0" w:afterAutospacing="0" w:line="180" w:lineRule="atLeast"/>
        <w:ind w:firstLine="540"/>
        <w:jc w:val="both"/>
        <w:rPr>
          <w:rFonts w:ascii="Arial" w:hAnsi="Arial" w:cs="Arial"/>
        </w:rPr>
      </w:pPr>
      <w:r>
        <w:rPr>
          <w:rFonts w:ascii="Arial" w:hAnsi="Arial" w:cs="Arial"/>
        </w:rPr>
        <w:t xml:space="preserve">  6. Официальным опубликованием Устава </w:t>
      </w:r>
      <w:r>
        <w:rPr>
          <w:rFonts w:ascii="Arial" w:eastAsia="SimSun" w:hAnsi="Arial" w:cs="Arial"/>
          <w:lang w:eastAsia="zh-CN"/>
        </w:rPr>
        <w:t>сельского поселения «Смоленское»</w:t>
      </w:r>
      <w:r>
        <w:rPr>
          <w:rFonts w:ascii="Arial" w:hAnsi="Arial" w:cs="Arial"/>
        </w:rPr>
        <w:t xml:space="preserve">, актов о внесении изменений и дополнений в Устав </w:t>
      </w:r>
      <w:r>
        <w:rPr>
          <w:rFonts w:ascii="Arial" w:eastAsia="SimSun" w:hAnsi="Arial" w:cs="Arial"/>
          <w:lang w:eastAsia="zh-CN"/>
        </w:rPr>
        <w:t>сельского поселения «Смоленское»</w:t>
      </w:r>
      <w:r>
        <w:rPr>
          <w:rFonts w:ascii="Arial" w:hAnsi="Arial" w:cs="Arial"/>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14:paraId="5FAD6DA0" w14:textId="77777777" w:rsidR="00F61B6C" w:rsidRDefault="00F61B6C" w:rsidP="00F61B6C">
      <w:pPr>
        <w:pStyle w:val="a4"/>
        <w:spacing w:before="0" w:beforeAutospacing="0" w:after="0" w:afterAutospacing="0" w:line="180" w:lineRule="atLeast"/>
        <w:ind w:firstLine="540"/>
        <w:jc w:val="both"/>
        <w:rPr>
          <w:rFonts w:ascii="Arial" w:hAnsi="Arial" w:cs="Arial"/>
        </w:rPr>
      </w:pPr>
      <w:r>
        <w:rPr>
          <w:rFonts w:ascii="Arial" w:hAnsi="Arial" w:cs="Arial"/>
        </w:rPr>
        <w:t xml:space="preserve"> Официальным опубликованием иных муниципальных правовых актов </w:t>
      </w:r>
      <w:r>
        <w:rPr>
          <w:rFonts w:ascii="Arial" w:eastAsia="SimSun" w:hAnsi="Arial" w:cs="Arial"/>
          <w:lang w:eastAsia="zh-CN"/>
        </w:rPr>
        <w:t>сельского поселения «Смоленское»</w:t>
      </w:r>
      <w:r>
        <w:rPr>
          <w:rFonts w:ascii="Arial" w:hAnsi="Arial" w:cs="Arial"/>
        </w:rPr>
        <w:t xml:space="preserve"> или соглашений, заключенных между органами местного самоуправления, считается первая публикация их полного текста в газете «Ингода</w:t>
      </w:r>
      <w:proofErr w:type="gramStart"/>
      <w:r>
        <w:rPr>
          <w:rFonts w:ascii="Arial" w:hAnsi="Arial" w:cs="Arial"/>
        </w:rPr>
        <w:t>»,  (</w:t>
      </w:r>
      <w:proofErr w:type="gramEnd"/>
      <w:r>
        <w:rPr>
          <w:rFonts w:ascii="Arial" w:hAnsi="Arial" w:cs="Arial"/>
        </w:rPr>
        <w:t>ПИ № ТУ 75-00277, дата регистрации 20.02.2020 г.)</w:t>
      </w:r>
    </w:p>
    <w:p w14:paraId="1B538F82" w14:textId="77777777" w:rsidR="00F61B6C" w:rsidRDefault="00F61B6C" w:rsidP="00F61B6C">
      <w:pPr>
        <w:pStyle w:val="a4"/>
        <w:spacing w:before="0" w:beforeAutospacing="0" w:after="0" w:afterAutospacing="0" w:line="180" w:lineRule="atLeast"/>
        <w:ind w:firstLine="540"/>
        <w:jc w:val="both"/>
        <w:rPr>
          <w:rFonts w:ascii="Arial" w:hAnsi="Arial" w:cs="Arial"/>
        </w:rPr>
      </w:pPr>
      <w:r>
        <w:rPr>
          <w:rFonts w:ascii="Arial" w:hAnsi="Arial" w:cs="Arial"/>
        </w:rPr>
        <w:t xml:space="preserve">7. Дополнительным источником обнародования муниципальных правовых актов </w:t>
      </w:r>
      <w:r>
        <w:rPr>
          <w:rFonts w:ascii="Arial" w:eastAsia="SimSun" w:hAnsi="Arial" w:cs="Arial"/>
          <w:lang w:eastAsia="zh-CN"/>
        </w:rPr>
        <w:t>сельского поселения «Смоленское»</w:t>
      </w:r>
      <w:r>
        <w:rPr>
          <w:rFonts w:ascii="Arial" w:hAnsi="Arial" w:cs="Arial"/>
        </w:rPr>
        <w:t xml:space="preserve"> является:</w:t>
      </w:r>
    </w:p>
    <w:p w14:paraId="6FB535C8"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размещение муниципальных правовых актов </w:t>
      </w:r>
      <w:r>
        <w:rPr>
          <w:rFonts w:ascii="Arial" w:eastAsia="SimSun" w:hAnsi="Arial" w:cs="Arial"/>
          <w:sz w:val="24"/>
          <w:szCs w:val="24"/>
          <w:lang w:eastAsia="zh-CN"/>
        </w:rPr>
        <w:t xml:space="preserve">сельского поселения «Смоленское» </w:t>
      </w:r>
      <w:r>
        <w:rPr>
          <w:rFonts w:ascii="Arial" w:eastAsia="Times New Roman" w:hAnsi="Arial" w:cs="Arial"/>
          <w:sz w:val="24"/>
          <w:szCs w:val="24"/>
          <w:lang w:eastAsia="ru-RU"/>
        </w:rPr>
        <w:t xml:space="preserve">на специально оборудованных стендах в специально отведенных местах, доступных для неограниченного круга лиц, расположенных по адресу: Забайкальский край, Читинский район, </w:t>
      </w:r>
      <w:proofErr w:type="spellStart"/>
      <w:r>
        <w:rPr>
          <w:rFonts w:ascii="Arial" w:eastAsia="Times New Roman" w:hAnsi="Arial" w:cs="Arial"/>
          <w:sz w:val="24"/>
          <w:szCs w:val="24"/>
          <w:lang w:eastAsia="ru-RU"/>
        </w:rPr>
        <w:t>с.Смоленка</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п.Забайкальский</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с.Карповка</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с.Верхняя</w:t>
      </w:r>
      <w:proofErr w:type="spellEnd"/>
      <w:r>
        <w:rPr>
          <w:rFonts w:ascii="Arial" w:eastAsia="Times New Roman" w:hAnsi="Arial" w:cs="Arial"/>
          <w:sz w:val="24"/>
          <w:szCs w:val="24"/>
          <w:lang w:eastAsia="ru-RU"/>
        </w:rPr>
        <w:t xml:space="preserve"> Карповка;</w:t>
      </w:r>
    </w:p>
    <w:p w14:paraId="15DD2568"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размещение на официальном сайте </w:t>
      </w:r>
      <w:r>
        <w:rPr>
          <w:rFonts w:ascii="Arial" w:eastAsia="SimSun" w:hAnsi="Arial" w:cs="Arial"/>
          <w:sz w:val="24"/>
          <w:szCs w:val="24"/>
          <w:lang w:eastAsia="zh-CN"/>
        </w:rPr>
        <w:t>сельского поселения «Смоленское»</w:t>
      </w:r>
      <w:r>
        <w:rPr>
          <w:rFonts w:ascii="Arial" w:eastAsia="Times New Roman" w:hAnsi="Arial" w:cs="Arial"/>
          <w:sz w:val="24"/>
          <w:szCs w:val="24"/>
          <w:lang w:eastAsia="ru-RU"/>
        </w:rPr>
        <w:t xml:space="preserve"> в информационно-телекоммуникационной сети «Интернет»: https://</w:t>
      </w:r>
      <w:hyperlink r:id="rId5" w:tgtFrame="_blank" w:history="1">
        <w:r>
          <w:rPr>
            <w:rStyle w:val="a3"/>
            <w:rFonts w:ascii="Arial" w:hAnsi="Arial" w:cs="Arial"/>
            <w:bCs/>
            <w:sz w:val="24"/>
            <w:szCs w:val="24"/>
            <w:shd w:val="clear" w:color="auto" w:fill="FFFFFF"/>
          </w:rPr>
          <w:t>адм-</w:t>
        </w:r>
        <w:proofErr w:type="gramStart"/>
        <w:r>
          <w:rPr>
            <w:rStyle w:val="a3"/>
            <w:rFonts w:ascii="Arial" w:hAnsi="Arial" w:cs="Arial"/>
            <w:bCs/>
            <w:sz w:val="24"/>
            <w:szCs w:val="24"/>
            <w:shd w:val="clear" w:color="auto" w:fill="FFFFFF"/>
          </w:rPr>
          <w:t>смоленское.рф</w:t>
        </w:r>
        <w:proofErr w:type="gramEnd"/>
      </w:hyperlink>
      <w:r>
        <w:rPr>
          <w:rFonts w:ascii="Arial" w:hAnsi="Arial" w:cs="Arial"/>
          <w:sz w:val="24"/>
          <w:szCs w:val="24"/>
        </w:rPr>
        <w:t>;</w:t>
      </w:r>
    </w:p>
    <w:p w14:paraId="5FF0C20C" w14:textId="77777777" w:rsidR="00F61B6C" w:rsidRDefault="00F61B6C" w:rsidP="00F61B6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размещение </w:t>
      </w:r>
      <w:r>
        <w:rPr>
          <w:rFonts w:ascii="Arial" w:hAnsi="Arial" w:cs="Arial"/>
          <w:sz w:val="24"/>
          <w:szCs w:val="24"/>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r>
        <w:rPr>
          <w:rFonts w:ascii="Arial" w:eastAsia="Times New Roman" w:hAnsi="Arial" w:cs="Arial"/>
          <w:sz w:val="24"/>
          <w:szCs w:val="24"/>
          <w:lang w:eastAsia="ru-RU"/>
        </w:rPr>
        <w:t>.».</w:t>
      </w:r>
    </w:p>
    <w:p w14:paraId="32513A33" w14:textId="77777777" w:rsidR="00F61B6C" w:rsidRDefault="00F61B6C" w:rsidP="00F61B6C">
      <w:pPr>
        <w:spacing w:after="0" w:line="240" w:lineRule="auto"/>
        <w:ind w:firstLine="709"/>
        <w:jc w:val="both"/>
        <w:rPr>
          <w:rFonts w:ascii="Arial" w:eastAsia="Times New Roman" w:hAnsi="Arial" w:cs="Arial"/>
          <w:sz w:val="24"/>
          <w:szCs w:val="24"/>
          <w:lang w:eastAsia="ru-RU"/>
        </w:rPr>
      </w:pPr>
    </w:p>
    <w:p w14:paraId="71328952"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5) Устав дополнить статьёй 44.1 следующего содержания:</w:t>
      </w:r>
    </w:p>
    <w:p w14:paraId="3ACB03FA" w14:textId="77777777" w:rsidR="00F61B6C" w:rsidRDefault="00F61B6C" w:rsidP="00F61B6C">
      <w:pPr>
        <w:pStyle w:val="a4"/>
        <w:spacing w:before="0" w:beforeAutospacing="0" w:after="0" w:afterAutospacing="0"/>
        <w:ind w:firstLine="709"/>
        <w:jc w:val="both"/>
        <w:rPr>
          <w:rFonts w:ascii="Arial" w:hAnsi="Arial" w:cs="Arial"/>
        </w:rPr>
      </w:pPr>
      <w:r>
        <w:rPr>
          <w:rFonts w:ascii="Arial" w:hAnsi="Arial" w:cs="Arial"/>
        </w:rPr>
        <w:t>«Статья 44.1. Международные и внешнеэкономические связи органов местного самоуправления</w:t>
      </w:r>
    </w:p>
    <w:p w14:paraId="19646AF5" w14:textId="77777777" w:rsidR="00F61B6C" w:rsidRDefault="00F61B6C" w:rsidP="00F61B6C">
      <w:pPr>
        <w:pStyle w:val="a4"/>
        <w:spacing w:before="0" w:beforeAutospacing="0" w:after="0" w:afterAutospacing="0"/>
        <w:ind w:firstLine="540"/>
        <w:jc w:val="both"/>
        <w:rPr>
          <w:rFonts w:ascii="Arial" w:hAnsi="Arial" w:cs="Arial"/>
        </w:rPr>
      </w:pPr>
      <w:r>
        <w:rPr>
          <w:rFonts w:ascii="Arial" w:hAnsi="Arial" w:cs="Arial"/>
        </w:rPr>
        <w:t xml:space="preserve">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w:t>
      </w:r>
      <w:r>
        <w:rPr>
          <w:rFonts w:ascii="Arial" w:hAnsi="Arial" w:cs="Arial"/>
        </w:rPr>
        <w:lastRenderedPageBreak/>
        <w:t>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14:paraId="3C680A60" w14:textId="77777777" w:rsidR="00F61B6C" w:rsidRDefault="00F61B6C" w:rsidP="00F61B6C">
      <w:pPr>
        <w:pStyle w:val="a4"/>
        <w:spacing w:before="0" w:beforeAutospacing="0" w:after="0" w:afterAutospacing="0"/>
        <w:ind w:firstLine="709"/>
        <w:jc w:val="both"/>
        <w:rPr>
          <w:rFonts w:ascii="Arial" w:eastAsia="SimSun" w:hAnsi="Arial" w:cs="Arial"/>
          <w:lang w:eastAsia="zh-CN"/>
        </w:rPr>
      </w:pPr>
    </w:p>
    <w:p w14:paraId="7E62E8C0" w14:textId="77777777" w:rsidR="00F61B6C" w:rsidRDefault="00F61B6C" w:rsidP="00F61B6C">
      <w:pPr>
        <w:suppressAutoHyphen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2. Настоящее решение о внесении изменений в Устав сельского поселения «Смоленское»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14:paraId="338812D3" w14:textId="77777777" w:rsidR="00F61B6C" w:rsidRDefault="00F61B6C" w:rsidP="00F61B6C">
      <w:pPr>
        <w:suppressAutoHyphens/>
        <w:spacing w:after="0" w:line="240" w:lineRule="auto"/>
        <w:ind w:firstLine="709"/>
        <w:jc w:val="both"/>
        <w:rPr>
          <w:rFonts w:ascii="Arial" w:eastAsia="SimSun" w:hAnsi="Arial" w:cs="Arial"/>
          <w:sz w:val="24"/>
          <w:szCs w:val="24"/>
          <w:lang w:eastAsia="zh-CN"/>
        </w:rPr>
      </w:pPr>
    </w:p>
    <w:p w14:paraId="0646F2E9" w14:textId="77777777" w:rsidR="00F61B6C" w:rsidRDefault="00F61B6C" w:rsidP="00F61B6C">
      <w:pPr>
        <w:suppressAutoHyphen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3. После государственной регистрации данное решение опубликовать в порядке, установленном Уставом сельского поселения «Смоленское».</w:t>
      </w:r>
    </w:p>
    <w:p w14:paraId="6AE18858" w14:textId="77777777" w:rsidR="00F61B6C" w:rsidRDefault="00F61B6C" w:rsidP="00F61B6C">
      <w:pPr>
        <w:suppressAutoHyphens/>
        <w:spacing w:after="0" w:line="240" w:lineRule="auto"/>
        <w:ind w:firstLine="709"/>
        <w:jc w:val="both"/>
        <w:rPr>
          <w:rFonts w:ascii="Arial" w:eastAsia="SimSun" w:hAnsi="Arial" w:cs="Arial"/>
          <w:sz w:val="24"/>
          <w:szCs w:val="24"/>
          <w:lang w:eastAsia="zh-CN"/>
        </w:rPr>
      </w:pPr>
    </w:p>
    <w:p w14:paraId="69387E8B" w14:textId="77777777" w:rsidR="00F61B6C" w:rsidRDefault="00F61B6C" w:rsidP="00F61B6C">
      <w:pPr>
        <w:suppressAutoHyphens/>
        <w:spacing w:after="0" w:line="240" w:lineRule="auto"/>
        <w:ind w:firstLine="709"/>
        <w:jc w:val="both"/>
        <w:rPr>
          <w:rFonts w:ascii="Arial" w:eastAsia="SimSun" w:hAnsi="Arial" w:cs="Arial"/>
          <w:sz w:val="24"/>
          <w:szCs w:val="24"/>
          <w:lang w:eastAsia="zh-CN"/>
        </w:rPr>
      </w:pPr>
    </w:p>
    <w:p w14:paraId="375B8DF6" w14:textId="77777777" w:rsidR="00F61B6C" w:rsidRDefault="00F61B6C" w:rsidP="00F61B6C">
      <w:pPr>
        <w:suppressAutoHyphens/>
        <w:spacing w:after="0" w:line="240" w:lineRule="auto"/>
        <w:jc w:val="both"/>
        <w:rPr>
          <w:rFonts w:ascii="Arial" w:eastAsia="SimSun" w:hAnsi="Arial" w:cs="Arial"/>
          <w:b/>
          <w:sz w:val="24"/>
          <w:szCs w:val="24"/>
          <w:lang w:eastAsia="zh-CN"/>
        </w:rPr>
      </w:pPr>
    </w:p>
    <w:p w14:paraId="4E61ECAF" w14:textId="77777777" w:rsidR="00F61B6C" w:rsidRDefault="00F61B6C" w:rsidP="00F61B6C">
      <w:pPr>
        <w:suppressAutoHyphens/>
        <w:spacing w:after="0" w:line="240" w:lineRule="auto"/>
        <w:jc w:val="both"/>
        <w:rPr>
          <w:rFonts w:ascii="Arial" w:eastAsia="SimSun" w:hAnsi="Arial" w:cs="Arial"/>
          <w:bCs/>
          <w:sz w:val="24"/>
          <w:szCs w:val="24"/>
          <w:lang w:eastAsia="zh-CN"/>
        </w:rPr>
      </w:pPr>
      <w:r>
        <w:rPr>
          <w:rFonts w:ascii="Arial" w:eastAsia="SimSun" w:hAnsi="Arial" w:cs="Arial"/>
          <w:bCs/>
          <w:sz w:val="24"/>
          <w:szCs w:val="24"/>
          <w:lang w:eastAsia="zh-CN"/>
        </w:rPr>
        <w:t>Глава сельского</w:t>
      </w:r>
    </w:p>
    <w:p w14:paraId="1DC1D902" w14:textId="77777777" w:rsidR="00F61B6C" w:rsidRDefault="00F61B6C" w:rsidP="00F61B6C">
      <w:pPr>
        <w:suppressAutoHyphens/>
        <w:spacing w:after="0" w:line="240" w:lineRule="auto"/>
        <w:jc w:val="both"/>
        <w:rPr>
          <w:rFonts w:ascii="Arial" w:eastAsia="SimSun" w:hAnsi="Arial" w:cs="Arial"/>
          <w:bCs/>
          <w:sz w:val="24"/>
          <w:szCs w:val="24"/>
          <w:lang w:eastAsia="zh-CN"/>
        </w:rPr>
      </w:pPr>
      <w:r>
        <w:rPr>
          <w:rFonts w:ascii="Arial" w:eastAsia="SimSun" w:hAnsi="Arial" w:cs="Arial"/>
          <w:bCs/>
          <w:sz w:val="24"/>
          <w:szCs w:val="24"/>
          <w:lang w:eastAsia="zh-CN"/>
        </w:rPr>
        <w:t>поселения «</w:t>
      </w:r>
      <w:proofErr w:type="gramStart"/>
      <w:r>
        <w:rPr>
          <w:rFonts w:ascii="Arial" w:eastAsia="SimSun" w:hAnsi="Arial" w:cs="Arial"/>
          <w:bCs/>
          <w:sz w:val="24"/>
          <w:szCs w:val="24"/>
          <w:lang w:eastAsia="zh-CN"/>
        </w:rPr>
        <w:t xml:space="preserve">Смоленское»   </w:t>
      </w:r>
      <w:proofErr w:type="gramEnd"/>
      <w:r>
        <w:rPr>
          <w:rFonts w:ascii="Arial" w:eastAsia="SimSun" w:hAnsi="Arial" w:cs="Arial"/>
          <w:bCs/>
          <w:sz w:val="24"/>
          <w:szCs w:val="24"/>
          <w:lang w:eastAsia="zh-CN"/>
        </w:rPr>
        <w:t xml:space="preserve">                     ______________                                    /</w:t>
      </w:r>
      <w:proofErr w:type="spellStart"/>
      <w:r>
        <w:rPr>
          <w:rFonts w:ascii="Arial" w:eastAsia="SimSun" w:hAnsi="Arial" w:cs="Arial"/>
          <w:bCs/>
          <w:sz w:val="24"/>
          <w:szCs w:val="24"/>
          <w:lang w:eastAsia="zh-CN"/>
        </w:rPr>
        <w:t>В.А.Лютц</w:t>
      </w:r>
      <w:proofErr w:type="spellEnd"/>
      <w:r>
        <w:rPr>
          <w:rFonts w:ascii="Arial" w:eastAsia="SimSun" w:hAnsi="Arial" w:cs="Arial"/>
          <w:bCs/>
          <w:sz w:val="24"/>
          <w:szCs w:val="24"/>
          <w:lang w:eastAsia="zh-CN"/>
        </w:rPr>
        <w:t>/</w:t>
      </w:r>
    </w:p>
    <w:p w14:paraId="30AED6A1" w14:textId="77777777" w:rsidR="00F61B6C" w:rsidRDefault="00F61B6C" w:rsidP="00F61B6C">
      <w:pPr>
        <w:suppressAutoHyphens/>
        <w:spacing w:after="0" w:line="240" w:lineRule="auto"/>
        <w:jc w:val="both"/>
        <w:rPr>
          <w:rFonts w:ascii="Arial" w:eastAsia="SimSun" w:hAnsi="Arial" w:cs="Arial"/>
          <w:bCs/>
          <w:sz w:val="24"/>
          <w:szCs w:val="24"/>
          <w:lang w:eastAsia="zh-CN"/>
        </w:rPr>
      </w:pPr>
    </w:p>
    <w:p w14:paraId="3E6C9B1B" w14:textId="77777777" w:rsidR="00F61B6C" w:rsidRDefault="00F61B6C" w:rsidP="00F61B6C">
      <w:pPr>
        <w:suppressAutoHyphens/>
        <w:spacing w:after="0" w:line="240" w:lineRule="auto"/>
        <w:jc w:val="both"/>
        <w:rPr>
          <w:rFonts w:ascii="Arial" w:eastAsia="SimSun" w:hAnsi="Arial" w:cs="Arial"/>
          <w:bCs/>
          <w:sz w:val="24"/>
          <w:szCs w:val="24"/>
          <w:lang w:eastAsia="zh-CN"/>
        </w:rPr>
      </w:pPr>
    </w:p>
    <w:p w14:paraId="6787329F" w14:textId="77777777" w:rsidR="00F61B6C" w:rsidRDefault="00F61B6C" w:rsidP="00F61B6C">
      <w:pPr>
        <w:suppressAutoHyphens/>
        <w:spacing w:after="0" w:line="240" w:lineRule="auto"/>
        <w:jc w:val="both"/>
        <w:rPr>
          <w:rFonts w:ascii="Arial" w:eastAsia="SimSun" w:hAnsi="Arial" w:cs="Arial"/>
          <w:bCs/>
          <w:sz w:val="24"/>
          <w:szCs w:val="24"/>
          <w:lang w:eastAsia="zh-CN"/>
        </w:rPr>
      </w:pPr>
      <w:r>
        <w:rPr>
          <w:rFonts w:ascii="Arial" w:eastAsia="SimSun" w:hAnsi="Arial" w:cs="Arial"/>
          <w:bCs/>
          <w:sz w:val="24"/>
          <w:szCs w:val="24"/>
          <w:lang w:eastAsia="zh-CN"/>
        </w:rPr>
        <w:t>Председатель Совета</w:t>
      </w:r>
    </w:p>
    <w:p w14:paraId="48ADF978" w14:textId="77777777" w:rsidR="00F61B6C" w:rsidRDefault="00F61B6C" w:rsidP="00F61B6C">
      <w:pPr>
        <w:suppressAutoHyphens/>
        <w:spacing w:after="0" w:line="240" w:lineRule="auto"/>
        <w:jc w:val="both"/>
        <w:rPr>
          <w:rFonts w:ascii="Arial" w:eastAsia="SimSun" w:hAnsi="Arial" w:cs="Arial"/>
          <w:bCs/>
          <w:sz w:val="24"/>
          <w:szCs w:val="24"/>
          <w:lang w:eastAsia="zh-CN"/>
        </w:rPr>
      </w:pPr>
      <w:r>
        <w:rPr>
          <w:rFonts w:ascii="Arial" w:eastAsia="SimSun" w:hAnsi="Arial" w:cs="Arial"/>
          <w:bCs/>
          <w:sz w:val="24"/>
          <w:szCs w:val="24"/>
          <w:lang w:eastAsia="zh-CN"/>
        </w:rPr>
        <w:t>сельского поселения «Смоленское»</w:t>
      </w:r>
      <w:r>
        <w:rPr>
          <w:rFonts w:ascii="Arial" w:eastAsia="SimSun" w:hAnsi="Arial" w:cs="Arial"/>
          <w:bCs/>
          <w:sz w:val="24"/>
          <w:szCs w:val="24"/>
          <w:lang w:eastAsia="zh-CN"/>
        </w:rPr>
        <w:tab/>
        <w:t xml:space="preserve">    _____________                                /</w:t>
      </w:r>
      <w:proofErr w:type="spellStart"/>
      <w:r>
        <w:rPr>
          <w:rFonts w:ascii="Arial" w:eastAsia="SimSun" w:hAnsi="Arial" w:cs="Arial"/>
          <w:bCs/>
          <w:sz w:val="24"/>
          <w:szCs w:val="24"/>
          <w:lang w:eastAsia="zh-CN"/>
        </w:rPr>
        <w:t>С.Н.Голянова</w:t>
      </w:r>
      <w:proofErr w:type="spellEnd"/>
      <w:r>
        <w:rPr>
          <w:rFonts w:ascii="Arial" w:hAnsi="Arial" w:cs="Arial"/>
          <w:bCs/>
          <w:color w:val="000000"/>
          <w:sz w:val="24"/>
          <w:szCs w:val="24"/>
        </w:rPr>
        <w:t>/</w:t>
      </w:r>
    </w:p>
    <w:p w14:paraId="55484629" w14:textId="77777777" w:rsidR="00F61B6C" w:rsidRDefault="00F61B6C" w:rsidP="00F61B6C">
      <w:pPr>
        <w:suppressAutoHyphens/>
        <w:spacing w:after="0" w:line="240" w:lineRule="auto"/>
        <w:jc w:val="both"/>
        <w:rPr>
          <w:rFonts w:ascii="Arial" w:eastAsia="SimSun" w:hAnsi="Arial" w:cs="Arial"/>
          <w:bCs/>
          <w:sz w:val="24"/>
          <w:szCs w:val="24"/>
          <w:lang w:eastAsia="zh-CN"/>
        </w:rPr>
      </w:pPr>
    </w:p>
    <w:p w14:paraId="50B87D5E"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50AE5D42"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4C3C8C36"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49DBC849"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0F9F7C1A"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7468B447"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6FD908E4"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743711D4" w14:textId="77777777" w:rsidR="00F61B6C" w:rsidRDefault="00F61B6C" w:rsidP="00F61B6C">
      <w:pPr>
        <w:suppressAutoHyphens/>
        <w:spacing w:after="0" w:line="240" w:lineRule="auto"/>
        <w:jc w:val="both"/>
        <w:rPr>
          <w:rFonts w:ascii="Arial" w:eastAsia="SimSun" w:hAnsi="Arial" w:cs="Arial"/>
          <w:sz w:val="24"/>
          <w:szCs w:val="24"/>
          <w:highlight w:val="yellow"/>
          <w:lang w:eastAsia="zh-CN"/>
        </w:rPr>
      </w:pPr>
    </w:p>
    <w:p w14:paraId="6E1705AB" w14:textId="77777777" w:rsidR="00E15768" w:rsidRDefault="00E15768"/>
    <w:sectPr w:rsidR="00E15768" w:rsidSect="00F61B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EF"/>
    <w:rsid w:val="002B66F2"/>
    <w:rsid w:val="00415DEF"/>
    <w:rsid w:val="0082616B"/>
    <w:rsid w:val="00E15768"/>
    <w:rsid w:val="00F6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0673"/>
  <w15:chartTrackingRefBased/>
  <w15:docId w15:val="{EC2C7243-3A78-44B5-BEC7-2C30A543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B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B6C"/>
    <w:rPr>
      <w:color w:val="0000FF"/>
      <w:u w:val="single"/>
    </w:rPr>
  </w:style>
  <w:style w:type="paragraph" w:styleId="a4">
    <w:name w:val="Normal (Web)"/>
    <w:basedOn w:val="a"/>
    <w:uiPriority w:val="99"/>
    <w:semiHidden/>
    <w:unhideWhenUsed/>
    <w:rsid w:val="00F61B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7sbmfa3afgbmie6af.xn--p1a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Бекетова</dc:creator>
  <cp:keywords/>
  <dc:description/>
  <cp:lastModifiedBy>Ольга Бекетова</cp:lastModifiedBy>
  <cp:revision>3</cp:revision>
  <dcterms:created xsi:type="dcterms:W3CDTF">2024-04-12T00:52:00Z</dcterms:created>
  <dcterms:modified xsi:type="dcterms:W3CDTF">2024-04-12T00:55:00Z</dcterms:modified>
</cp:coreProperties>
</file>