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ЗАБАЙКАЛЬСКИЙ КРАЙ</w:t>
      </w: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ЧИТИНСКИЙ РАЙОН</w:t>
      </w: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АДМИНИСТРАЦИЯ СЕЛЬСКОГО ПОСЕЛЕНИЯ «СМОЛЕНСКОЕ»</w:t>
      </w: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</w:p>
    <w:p w:rsidR="008A189C" w:rsidRDefault="008A189C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</w:p>
    <w:p w:rsidR="00A91E27" w:rsidRDefault="008A189C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  <w:r>
        <w:rPr>
          <w:rFonts w:eastAsia="Times New Roman" w:cs="Arial"/>
          <w:sz w:val="32"/>
          <w:szCs w:val="32"/>
          <w:lang w:eastAsia="ru-RU"/>
        </w:rPr>
        <w:t>ПОСТАНОВЛЕНИЕ</w:t>
      </w: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sz w:val="32"/>
          <w:szCs w:val="32"/>
          <w:lang w:eastAsia="ru-RU"/>
        </w:rPr>
      </w:pPr>
    </w:p>
    <w:p w:rsidR="00A91E27" w:rsidRDefault="00A91E27" w:rsidP="00A91E27">
      <w:pPr>
        <w:widowControl/>
        <w:suppressAutoHyphens w:val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11</w:t>
      </w:r>
      <w:r>
        <w:rPr>
          <w:rFonts w:eastAsia="Times New Roman" w:cs="Arial"/>
          <w:lang w:eastAsia="ru-RU"/>
        </w:rPr>
        <w:t xml:space="preserve"> </w:t>
      </w:r>
      <w:proofErr w:type="gramStart"/>
      <w:r>
        <w:rPr>
          <w:rFonts w:eastAsia="Times New Roman" w:cs="Arial"/>
          <w:lang w:eastAsia="ru-RU"/>
        </w:rPr>
        <w:t>июня  2021</w:t>
      </w:r>
      <w:proofErr w:type="gramEnd"/>
      <w:r>
        <w:rPr>
          <w:rFonts w:eastAsia="Times New Roman" w:cs="Arial"/>
          <w:lang w:eastAsia="ru-RU"/>
        </w:rPr>
        <w:t xml:space="preserve"> г.</w:t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  <w:t xml:space="preserve">           </w:t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</w:r>
      <w:r>
        <w:rPr>
          <w:rFonts w:eastAsia="Times New Roman" w:cs="Arial"/>
          <w:lang w:eastAsia="ru-RU"/>
        </w:rPr>
        <w:tab/>
        <w:t xml:space="preserve">                № </w:t>
      </w:r>
      <w:r>
        <w:rPr>
          <w:rFonts w:eastAsia="Times New Roman" w:cs="Arial"/>
          <w:lang w:eastAsia="ru-RU"/>
        </w:rPr>
        <w:t>406</w:t>
      </w: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lang w:eastAsia="ru-RU"/>
        </w:rPr>
      </w:pP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lang w:eastAsia="ru-RU"/>
        </w:rPr>
      </w:pPr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lang w:eastAsia="ru-RU"/>
        </w:rPr>
      </w:pPr>
      <w:proofErr w:type="spellStart"/>
      <w:r>
        <w:rPr>
          <w:rFonts w:eastAsia="Times New Roman" w:cs="Arial"/>
          <w:lang w:eastAsia="ru-RU"/>
        </w:rPr>
        <w:t>с.Смоленка</w:t>
      </w:r>
      <w:proofErr w:type="spellEnd"/>
    </w:p>
    <w:p w:rsidR="00A91E27" w:rsidRDefault="00A91E27" w:rsidP="00A91E27">
      <w:pPr>
        <w:widowControl/>
        <w:suppressAutoHyphens w:val="0"/>
        <w:jc w:val="center"/>
        <w:rPr>
          <w:rFonts w:eastAsia="Times New Roman" w:cs="Arial"/>
          <w:lang w:eastAsia="ru-RU"/>
        </w:rPr>
      </w:pPr>
    </w:p>
    <w:p w:rsidR="00A91E27" w:rsidRDefault="00A91E27" w:rsidP="00A91E27">
      <w:pPr>
        <w:widowControl/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E27" w:rsidRDefault="00A91E27" w:rsidP="00A91E27">
      <w:pPr>
        <w:autoSpaceDE w:val="0"/>
        <w:autoSpaceDN w:val="0"/>
        <w:adjustRightInd w:val="0"/>
        <w:jc w:val="center"/>
        <w:rPr>
          <w:rFonts w:cs="Arial"/>
          <w:bCs/>
          <w:noProof/>
          <w:sz w:val="32"/>
          <w:szCs w:val="32"/>
        </w:rPr>
      </w:pPr>
      <w:r>
        <w:rPr>
          <w:rFonts w:cs="Arial"/>
          <w:bCs/>
          <w:noProof/>
          <w:sz w:val="32"/>
          <w:szCs w:val="32"/>
        </w:rPr>
        <w:t>О создании рабочей комиссии по приемке работ по объектам строительства, ремонта на территории сельского поселения «Смолен</w:t>
      </w:r>
      <w:bookmarkStart w:id="0" w:name="_GoBack"/>
      <w:bookmarkEnd w:id="0"/>
      <w:r>
        <w:rPr>
          <w:rFonts w:cs="Arial"/>
          <w:bCs/>
          <w:noProof/>
          <w:sz w:val="32"/>
          <w:szCs w:val="32"/>
        </w:rPr>
        <w:t>ское»</w:t>
      </w:r>
    </w:p>
    <w:p w:rsidR="00A91E27" w:rsidRDefault="00A91E27" w:rsidP="00A91E2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91E27" w:rsidRDefault="00A91E27" w:rsidP="00A91E27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t xml:space="preserve"> </w:t>
      </w:r>
    </w:p>
    <w:p w:rsidR="00A91E27" w:rsidRDefault="00A91E27" w:rsidP="00A91E27">
      <w:pPr>
        <w:autoSpaceDE w:val="0"/>
        <w:autoSpaceDN w:val="0"/>
        <w:adjustRightInd w:val="0"/>
        <w:ind w:firstLine="360"/>
        <w:jc w:val="both"/>
        <w:rPr>
          <w:rFonts w:cs="Arial"/>
          <w:noProof/>
        </w:rPr>
      </w:pPr>
      <w:r>
        <w:rPr>
          <w:rFonts w:cs="Arial"/>
          <w:noProof/>
        </w:rPr>
        <w:t>В соответствии с</w:t>
      </w:r>
      <w:r>
        <w:rPr>
          <w:rFonts w:cs="Arial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«Смоленское», н</w:t>
      </w:r>
      <w:r>
        <w:rPr>
          <w:rFonts w:cs="Arial"/>
          <w:noProof/>
        </w:rPr>
        <w:t>а основании рекомендации администрации муниципального района «Читинский район» от 28 мая 2021 года «О создании рабочей комиссии по приемке работ по объектам строительства, ремонта на территории поселения»</w:t>
      </w:r>
      <w:r>
        <w:rPr>
          <w:rFonts w:cs="Arial"/>
          <w:noProof/>
        </w:rPr>
        <w:t xml:space="preserve"> администрация сельского поселения «Смоленское» постановляет:</w:t>
      </w:r>
      <w:r>
        <w:rPr>
          <w:rFonts w:cs="Arial"/>
          <w:noProof/>
        </w:rPr>
        <w:t xml:space="preserve"> </w:t>
      </w:r>
    </w:p>
    <w:p w:rsidR="00A91E27" w:rsidRDefault="00A91E27" w:rsidP="00A91E27">
      <w:pPr>
        <w:autoSpaceDE w:val="0"/>
        <w:autoSpaceDN w:val="0"/>
        <w:adjustRightInd w:val="0"/>
        <w:jc w:val="both"/>
        <w:rPr>
          <w:rFonts w:cs="Arial"/>
          <w:noProof/>
        </w:rPr>
      </w:pPr>
    </w:p>
    <w:p w:rsidR="00A91E27" w:rsidRDefault="00A91E27" w:rsidP="00A91E2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Утвердить Положение о создании </w:t>
      </w:r>
      <w:r>
        <w:rPr>
          <w:rFonts w:cs="Arial"/>
          <w:bCs/>
          <w:noProof/>
        </w:rPr>
        <w:t>рабочей комиссии по приемке работ по объектам строительства, ремонта на территории сельского поселения «Смоленское»</w:t>
      </w:r>
      <w:r>
        <w:rPr>
          <w:rFonts w:cs="Arial"/>
          <w:bCs/>
          <w:noProof/>
        </w:rPr>
        <w:t xml:space="preserve"> (Приложение № 1)</w:t>
      </w:r>
      <w:r>
        <w:rPr>
          <w:rFonts w:cs="Arial"/>
          <w:bCs/>
          <w:noProof/>
        </w:rPr>
        <w:t>.</w:t>
      </w:r>
    </w:p>
    <w:p w:rsidR="00A91E27" w:rsidRDefault="00A91E27" w:rsidP="00A91E27">
      <w:pPr>
        <w:pStyle w:val="a3"/>
        <w:autoSpaceDE w:val="0"/>
        <w:autoSpaceDN w:val="0"/>
        <w:adjustRightInd w:val="0"/>
        <w:jc w:val="both"/>
        <w:rPr>
          <w:rFonts w:cs="Arial"/>
          <w:noProof/>
        </w:rPr>
      </w:pPr>
    </w:p>
    <w:p w:rsidR="00A91E27" w:rsidRDefault="00A91E27" w:rsidP="00A91E2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noProof/>
        </w:rPr>
      </w:pPr>
      <w:r>
        <w:rPr>
          <w:rFonts w:cs="Arial"/>
          <w:noProof/>
        </w:rPr>
        <w:t>Создать комиссию по  приемке работ по объектам строительства, ремонта на территории сельского поселения «Смоленское» в следующем составе:</w:t>
      </w:r>
    </w:p>
    <w:p w:rsidR="00A91E27" w:rsidRDefault="00A91E27" w:rsidP="00A91E27">
      <w:pPr>
        <w:autoSpaceDE w:val="0"/>
        <w:autoSpaceDN w:val="0"/>
        <w:adjustRightInd w:val="0"/>
        <w:jc w:val="both"/>
        <w:rPr>
          <w:rFonts w:cs="Arial"/>
          <w:noProof/>
        </w:rPr>
      </w:pP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>председатель комиссии – Глава сельского поселения «Смоленское;</w:t>
      </w: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>члены комиссии:</w:t>
      </w: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>- заместитель главы сельского поселения «Смоленское»;</w:t>
      </w: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 xml:space="preserve">- специалист по </w:t>
      </w:r>
      <w:proofErr w:type="spellStart"/>
      <w:r>
        <w:rPr>
          <w:rFonts w:cs="Arial"/>
        </w:rPr>
        <w:t>градоустройству</w:t>
      </w:r>
      <w:proofErr w:type="spellEnd"/>
      <w:r>
        <w:rPr>
          <w:rFonts w:cs="Arial"/>
        </w:rPr>
        <w:t xml:space="preserve"> администрации сельского поселения «Смоленское»;</w:t>
      </w: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>- депутат Совета сельского поселения «Смоленское» (по согласованию);</w:t>
      </w:r>
    </w:p>
    <w:p w:rsidR="00A91E27" w:rsidRDefault="00A91E27" w:rsidP="00A91E27">
      <w:pPr>
        <w:pStyle w:val="a3"/>
        <w:jc w:val="both"/>
        <w:rPr>
          <w:rFonts w:cs="Arial"/>
        </w:rPr>
      </w:pPr>
      <w:r>
        <w:rPr>
          <w:rFonts w:cs="Arial"/>
        </w:rPr>
        <w:t>- представитель общественной организации (по согласованию).</w:t>
      </w:r>
    </w:p>
    <w:p w:rsidR="00A91E27" w:rsidRDefault="00A91E27" w:rsidP="00A91E27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A91E27" w:rsidRDefault="00A91E27" w:rsidP="00A91E27">
      <w:pPr>
        <w:pStyle w:val="a3"/>
        <w:autoSpaceDE w:val="0"/>
        <w:autoSpaceDN w:val="0"/>
        <w:adjustRightInd w:val="0"/>
        <w:jc w:val="both"/>
        <w:rPr>
          <w:rFonts w:cs="Arial"/>
          <w:noProof/>
        </w:rPr>
      </w:pPr>
    </w:p>
    <w:p w:rsidR="00A91E27" w:rsidRDefault="00A91E27" w:rsidP="00A91E27">
      <w:pPr>
        <w:autoSpaceDE w:val="0"/>
        <w:autoSpaceDN w:val="0"/>
        <w:adjustRightInd w:val="0"/>
        <w:jc w:val="both"/>
        <w:rPr>
          <w:rFonts w:cs="Arial"/>
          <w:noProof/>
        </w:rPr>
      </w:pPr>
      <w:r>
        <w:rPr>
          <w:rFonts w:cs="Arial"/>
          <w:noProof/>
        </w:rPr>
        <w:t>Глава сельского</w:t>
      </w:r>
    </w:p>
    <w:p w:rsidR="00A91E27" w:rsidRDefault="00A91E27" w:rsidP="00A91E27">
      <w:pPr>
        <w:autoSpaceDE w:val="0"/>
        <w:autoSpaceDN w:val="0"/>
        <w:adjustRightInd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поселения «Смоленское»    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                         /В.А. Лютц/</w:t>
      </w:r>
    </w:p>
    <w:p w:rsidR="00A91E27" w:rsidRDefault="00A91E27" w:rsidP="00A91E27">
      <w:pPr>
        <w:autoSpaceDE w:val="0"/>
        <w:autoSpaceDN w:val="0"/>
        <w:adjustRightInd w:val="0"/>
        <w:jc w:val="both"/>
        <w:rPr>
          <w:rFonts w:cs="Arial"/>
          <w:noProof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</w:r>
    </w:p>
    <w:p w:rsidR="00A91E27" w:rsidRDefault="00A91E27" w:rsidP="00A91E27">
      <w:pPr>
        <w:autoSpaceDE w:val="0"/>
        <w:autoSpaceDN w:val="0"/>
        <w:adjustRightInd w:val="0"/>
        <w:rPr>
          <w:rFonts w:cs="Arial"/>
          <w:noProof/>
        </w:rPr>
      </w:pPr>
    </w:p>
    <w:p w:rsidR="00A91E27" w:rsidRDefault="00A91E27" w:rsidP="00A91E27">
      <w:pPr>
        <w:autoSpaceDE w:val="0"/>
        <w:autoSpaceDN w:val="0"/>
        <w:adjustRightInd w:val="0"/>
        <w:rPr>
          <w:rFonts w:cs="Arial"/>
          <w:noProof/>
        </w:rPr>
      </w:pPr>
    </w:p>
    <w:p w:rsidR="00DB22DE" w:rsidRDefault="00DB22DE"/>
    <w:sectPr w:rsidR="00DB22DE" w:rsidSect="00A9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1016"/>
    <w:multiLevelType w:val="hybridMultilevel"/>
    <w:tmpl w:val="BB5C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04"/>
    <w:rsid w:val="008A189C"/>
    <w:rsid w:val="00A24FE6"/>
    <w:rsid w:val="00A91E27"/>
    <w:rsid w:val="00D32D04"/>
    <w:rsid w:val="00D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DBA8-6FA8-4CBE-90E0-A5781AE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2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E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27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2021-06-11T00:03:00Z</cp:lastPrinted>
  <dcterms:created xsi:type="dcterms:W3CDTF">2021-06-10T23:50:00Z</dcterms:created>
  <dcterms:modified xsi:type="dcterms:W3CDTF">2021-06-11T02:25:00Z</dcterms:modified>
</cp:coreProperties>
</file>