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9E184" w14:textId="19898FBA" w:rsidR="00D07F08" w:rsidRPr="00D07F08" w:rsidRDefault="00D07F08" w:rsidP="00D07F08">
      <w:pPr>
        <w:jc w:val="both"/>
        <w:rPr>
          <w:sz w:val="28"/>
          <w:szCs w:val="28"/>
        </w:rPr>
      </w:pPr>
      <w:r w:rsidRPr="00D07F08">
        <w:rPr>
          <w:sz w:val="28"/>
          <w:szCs w:val="28"/>
        </w:rPr>
        <w:t>Прокур</w:t>
      </w:r>
      <w:r w:rsidR="00731450">
        <w:rPr>
          <w:sz w:val="28"/>
          <w:szCs w:val="28"/>
        </w:rPr>
        <w:t xml:space="preserve">ор Читинского района </w:t>
      </w:r>
      <w:r>
        <w:rPr>
          <w:sz w:val="28"/>
          <w:szCs w:val="28"/>
        </w:rPr>
        <w:t>разъясняет порядок Регламента безопасности и уведомления органов Роспотребнадзора</w:t>
      </w:r>
    </w:p>
    <w:p w14:paraId="7B2D2DA3" w14:textId="77777777" w:rsidR="00D07F08" w:rsidRPr="00D07F08" w:rsidRDefault="00D07F08" w:rsidP="00D07F08">
      <w:pPr>
        <w:jc w:val="both"/>
        <w:rPr>
          <w:sz w:val="28"/>
          <w:szCs w:val="28"/>
        </w:rPr>
      </w:pPr>
    </w:p>
    <w:p w14:paraId="5D4AE280" w14:textId="77777777"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 xml:space="preserve">Пунктом 16 Комплекса ограничительных и иных мероприятий по предотвращению угрозы распространения на территории Забайкальского края новой </w:t>
      </w:r>
      <w:proofErr w:type="spellStart"/>
      <w:r w:rsidRPr="00D07F08">
        <w:rPr>
          <w:sz w:val="28"/>
          <w:szCs w:val="28"/>
        </w:rPr>
        <w:t>коронавирусной</w:t>
      </w:r>
      <w:proofErr w:type="spellEnd"/>
      <w:r w:rsidRPr="00D07F08">
        <w:rPr>
          <w:sz w:val="28"/>
          <w:szCs w:val="28"/>
        </w:rPr>
        <w:t xml:space="preserve"> инфекции (2019-nCoV), утвержденного постановлением Губернатора Забайкальского края от 08.04.2020 № 30 (с изменениями, внесенными постановлением Губернатора края от 10.04.2020 № 33), установлено, что организации, индивидуальные предприниматели осуществляют деятельность при соблюдении следующих условий:</w:t>
      </w:r>
    </w:p>
    <w:p w14:paraId="42F07F2A" w14:textId="77777777"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 xml:space="preserve">1) обеспечивают принятие локальных правовых актов, устанавливающих регламент безопасной деятельности организации (индивидуального предпринимателя), в том числе обеспечения санитарно-гигиенической безопасности, в целях противодействия распространению новой </w:t>
      </w:r>
      <w:proofErr w:type="spellStart"/>
      <w:r w:rsidRPr="00D07F08">
        <w:rPr>
          <w:sz w:val="28"/>
          <w:szCs w:val="28"/>
        </w:rPr>
        <w:t>коронавирусной</w:t>
      </w:r>
      <w:proofErr w:type="spellEnd"/>
      <w:r w:rsidRPr="00D07F08">
        <w:rPr>
          <w:sz w:val="28"/>
          <w:szCs w:val="28"/>
        </w:rPr>
        <w:t xml:space="preserve"> инфекции (COVID-2019) (далее – Регламент безопасности);</w:t>
      </w:r>
    </w:p>
    <w:p w14:paraId="10C9F975" w14:textId="77777777"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2) обеспечивают соблюдение Регламента безопасности;</w:t>
      </w:r>
    </w:p>
    <w:p w14:paraId="3CA447AA" w14:textId="77777777"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 xml:space="preserve">3) в течение трех рабочих дней со дня возобновления (продолжения) деятельности направляют в Управление Роспотребнадзора по Забайкальскому краю </w:t>
      </w:r>
      <w:hyperlink r:id="rId5" w:history="1">
        <w:r w:rsidRPr="00D07F08">
          <w:rPr>
            <w:rStyle w:val="a3"/>
            <w:sz w:val="28"/>
            <w:szCs w:val="28"/>
          </w:rPr>
          <w:t>уведомление</w:t>
        </w:r>
      </w:hyperlink>
      <w:r w:rsidRPr="00D07F08">
        <w:rPr>
          <w:sz w:val="28"/>
          <w:szCs w:val="28"/>
        </w:rPr>
        <w:t xml:space="preserve"> об осуществлении деятельности.</w:t>
      </w:r>
    </w:p>
    <w:p w14:paraId="1355FCD8" w14:textId="77777777"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Согласно Регламенту безопасности работодатель, в том числе обеспечивает разработку правил личной гигиены, регламент уборки (санитарной обработки (профилактической дезинфекции); работников запасом одноразовых масок, дезинфицирующими средствами; ежедневный визуальный осмотр и опрос работников на предмет наличия симптомов острых респираторных вирусных инфекций (ОРВИ); контроль температуры тела работников; использование работниками при работе с посетителями одноразовых масок (исходя из продолжительности рабочей смены и смены масок не реже 1 раза в 3 часа) и т.д.</w:t>
      </w:r>
    </w:p>
    <w:p w14:paraId="66EB1F85" w14:textId="3CB9FFD7"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>Уведомление необходимо направлять на адрес электронной почты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D07F08">
        <w:rPr>
          <w:sz w:val="28"/>
          <w:szCs w:val="28"/>
        </w:rPr>
        <w:t>краю</w:t>
      </w:r>
      <w:r>
        <w:rPr>
          <w:sz w:val="28"/>
          <w:szCs w:val="28"/>
        </w:rPr>
        <w:t xml:space="preserve"> (</w:t>
      </w:r>
      <w:hyperlink r:id="rId6" w:history="1">
        <w:r w:rsidRPr="00D07F08">
          <w:rPr>
            <w:rStyle w:val="a3"/>
            <w:sz w:val="28"/>
            <w:szCs w:val="28"/>
          </w:rPr>
          <w:t>uvedomlenie@75.rospotrebnadzor.ru</w:t>
        </w:r>
      </w:hyperlink>
      <w:r>
        <w:rPr>
          <w:sz w:val="28"/>
          <w:szCs w:val="28"/>
        </w:rPr>
        <w:t>)</w:t>
      </w:r>
      <w:r w:rsidRPr="00D07F08">
        <w:rPr>
          <w:sz w:val="28"/>
          <w:szCs w:val="28"/>
        </w:rPr>
        <w:t xml:space="preserve">. В случае осуществления деятельности за пределами территории городского округа «Город Чита» уведомление необходимо направить в структурное подразделение Управления Роспотребнадзора краю. </w:t>
      </w:r>
    </w:p>
    <w:p w14:paraId="5C6E4991" w14:textId="4746C6D2" w:rsidR="00D07F08" w:rsidRDefault="00D07F08" w:rsidP="00D07F08">
      <w:pPr>
        <w:ind w:firstLine="708"/>
        <w:jc w:val="both"/>
        <w:rPr>
          <w:sz w:val="28"/>
          <w:szCs w:val="28"/>
        </w:rPr>
      </w:pPr>
      <w:r w:rsidRPr="00D07F08">
        <w:rPr>
          <w:sz w:val="28"/>
          <w:szCs w:val="28"/>
        </w:rPr>
        <w:t xml:space="preserve">Дополнительная информация о разработке Регламента безопасности и уведомления органов Роспотребнадзора размещена </w:t>
      </w:r>
      <w:hyperlink r:id="rId7" w:history="1">
        <w:r w:rsidRPr="00D07F08">
          <w:rPr>
            <w:rStyle w:val="a3"/>
            <w:sz w:val="28"/>
            <w:szCs w:val="28"/>
          </w:rPr>
          <w:t>на сайте</w:t>
        </w:r>
      </w:hyperlink>
      <w:r w:rsidRPr="00D07F08">
        <w:rPr>
          <w:sz w:val="28"/>
          <w:szCs w:val="28"/>
        </w:rPr>
        <w:t xml:space="preserve"> регионального Министерства экономического развития.</w:t>
      </w:r>
    </w:p>
    <w:p w14:paraId="5D2FC69A" w14:textId="77777777" w:rsidR="0037750C" w:rsidRDefault="0037750C" w:rsidP="00377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Ссылки на соответствующие документы:</w:t>
      </w:r>
    </w:p>
    <w:p w14:paraId="12F22F1A" w14:textId="522F1257" w:rsidR="0037750C" w:rsidRPr="005E6320" w:rsidRDefault="005E6320" w:rsidP="005E6320">
      <w:pPr>
        <w:ind w:firstLine="709"/>
        <w:rPr>
          <w:sz w:val="28"/>
          <w:szCs w:val="28"/>
        </w:rPr>
      </w:pPr>
      <w:r w:rsidRPr="005E6320">
        <w:rPr>
          <w:sz w:val="28"/>
          <w:szCs w:val="28"/>
        </w:rPr>
        <w:t xml:space="preserve">- </w:t>
      </w:r>
      <w:hyperlink r:id="rId8" w:history="1">
        <w:r w:rsidR="00382882" w:rsidRPr="005E6320">
          <w:rPr>
            <w:rStyle w:val="a3"/>
            <w:sz w:val="28"/>
            <w:szCs w:val="28"/>
          </w:rPr>
          <w:t xml:space="preserve">«Постановление Губернатора Забайкальского края от10 апреля 2020 года № 33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</w:t>
        </w:r>
        <w:proofErr w:type="spellStart"/>
        <w:r w:rsidR="00382882" w:rsidRPr="005E6320">
          <w:rPr>
            <w:rStyle w:val="a3"/>
            <w:sz w:val="28"/>
            <w:szCs w:val="28"/>
          </w:rPr>
          <w:t>коронавирусной</w:t>
        </w:r>
        <w:proofErr w:type="spellEnd"/>
        <w:r w:rsidR="00382882" w:rsidRPr="005E6320">
          <w:rPr>
            <w:rStyle w:val="a3"/>
            <w:sz w:val="28"/>
            <w:szCs w:val="28"/>
          </w:rPr>
          <w:t xml:space="preserve"> инфекции (2019-nCoV)»</w:t>
        </w:r>
      </w:hyperlink>
    </w:p>
    <w:p w14:paraId="2A97C450" w14:textId="0153D622" w:rsidR="0037750C" w:rsidRPr="005E6320" w:rsidRDefault="005E6320" w:rsidP="005E6320">
      <w:pPr>
        <w:ind w:firstLine="709"/>
        <w:rPr>
          <w:sz w:val="28"/>
          <w:szCs w:val="28"/>
        </w:rPr>
      </w:pPr>
      <w:r w:rsidRPr="005E6320">
        <w:rPr>
          <w:sz w:val="28"/>
          <w:szCs w:val="28"/>
        </w:rPr>
        <w:lastRenderedPageBreak/>
        <w:t xml:space="preserve">- </w:t>
      </w:r>
      <w:hyperlink r:id="rId9" w:history="1">
        <w:r w:rsidR="00382882" w:rsidRPr="005E6320">
          <w:rPr>
            <w:rStyle w:val="a3"/>
            <w:sz w:val="28"/>
            <w:szCs w:val="28"/>
          </w:rPr>
          <w:t>«Форма уведомления в Управление Роспотребнадзора по Забайкальскому краю»</w:t>
        </w:r>
      </w:hyperlink>
    </w:p>
    <w:p w14:paraId="6AD1C357" w14:textId="2CF86E50" w:rsidR="0037750C" w:rsidRPr="005E6320" w:rsidRDefault="005E6320" w:rsidP="005E6320">
      <w:pPr>
        <w:ind w:firstLine="709"/>
        <w:rPr>
          <w:sz w:val="28"/>
          <w:szCs w:val="28"/>
        </w:rPr>
      </w:pPr>
      <w:r w:rsidRPr="005E6320">
        <w:rPr>
          <w:sz w:val="28"/>
          <w:szCs w:val="28"/>
        </w:rPr>
        <w:t xml:space="preserve">- </w:t>
      </w:r>
      <w:hyperlink r:id="rId10" w:history="1">
        <w:r w:rsidR="00382882" w:rsidRPr="005E6320">
          <w:rPr>
            <w:rStyle w:val="a3"/>
            <w:sz w:val="28"/>
            <w:szCs w:val="28"/>
          </w:rPr>
          <w:t>«Форма Регламента безопасной деятельности»</w:t>
        </w:r>
      </w:hyperlink>
    </w:p>
    <w:p w14:paraId="4E22EA4D" w14:textId="6BD7ABB0" w:rsidR="00382882" w:rsidRPr="005E6320" w:rsidRDefault="005E6320" w:rsidP="005E6320">
      <w:pPr>
        <w:ind w:firstLine="709"/>
        <w:rPr>
          <w:sz w:val="28"/>
          <w:szCs w:val="28"/>
        </w:rPr>
      </w:pPr>
      <w:r w:rsidRPr="005E6320">
        <w:rPr>
          <w:sz w:val="28"/>
          <w:szCs w:val="28"/>
        </w:rPr>
        <w:t xml:space="preserve">- </w:t>
      </w:r>
      <w:hyperlink r:id="rId11" w:history="1">
        <w:r w:rsidR="00382882" w:rsidRPr="005E6320">
          <w:rPr>
            <w:rStyle w:val="a3"/>
            <w:sz w:val="28"/>
            <w:szCs w:val="28"/>
          </w:rPr>
          <w:t>«Форма Плана неотложных мероприятий»</w:t>
        </w:r>
      </w:hyperlink>
    </w:p>
    <w:p w14:paraId="3096EC77" w14:textId="049355C1" w:rsidR="00382882" w:rsidRDefault="00382882" w:rsidP="00D07F0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38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08"/>
    <w:rsid w:val="002772E2"/>
    <w:rsid w:val="0037750C"/>
    <w:rsid w:val="00382882"/>
    <w:rsid w:val="005E6320"/>
    <w:rsid w:val="00624C63"/>
    <w:rsid w:val="006E61F5"/>
    <w:rsid w:val="00731450"/>
    <w:rsid w:val="009B432B"/>
    <w:rsid w:val="00A94D69"/>
    <w:rsid w:val="00AB2F9C"/>
    <w:rsid w:val="00C361C4"/>
    <w:rsid w:val="00D07F08"/>
    <w:rsid w:val="00F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8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F0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7F08"/>
  </w:style>
  <w:style w:type="character" w:styleId="a5">
    <w:name w:val="Strong"/>
    <w:basedOn w:val="a0"/>
    <w:uiPriority w:val="22"/>
    <w:qFormat/>
    <w:rsid w:val="00D07F0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7F08"/>
    <w:rPr>
      <w:color w:val="605E5C"/>
      <w:shd w:val="clear" w:color="auto" w:fill="E1DFDD"/>
    </w:rPr>
  </w:style>
  <w:style w:type="character" w:customStyle="1" w:styleId="redactor-invisible-space">
    <w:name w:val="redactor-invisible-space"/>
    <w:basedOn w:val="a0"/>
    <w:rsid w:val="00382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8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F0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07F08"/>
  </w:style>
  <w:style w:type="character" w:styleId="a5">
    <w:name w:val="Strong"/>
    <w:basedOn w:val="a0"/>
    <w:uiPriority w:val="22"/>
    <w:qFormat/>
    <w:rsid w:val="00D07F0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07F08"/>
    <w:rPr>
      <w:color w:val="605E5C"/>
      <w:shd w:val="clear" w:color="auto" w:fill="E1DFDD"/>
    </w:rPr>
  </w:style>
  <w:style w:type="character" w:customStyle="1" w:styleId="redactor-invisible-space">
    <w:name w:val="redactor-invisible-space"/>
    <w:basedOn w:val="a0"/>
    <w:rsid w:val="0038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75.ru/minek/documents/61082/33-ot-10-04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ek.75.ru/novosti/14541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vedomlenie@75.rospotrebnadzor.ru" TargetMode="External"/><Relationship Id="rId11" Type="http://schemas.openxmlformats.org/officeDocument/2006/relationships/hyperlink" Target="https://media.75.ru/minek/documents/61173/plana-neotlozhnyh-meropriyatiy.doc" TargetMode="External"/><Relationship Id="rId5" Type="http://schemas.openxmlformats.org/officeDocument/2006/relationships/hyperlink" Target="consultantplus://offline/ref=D5C399F971F89C731D60FB9FEF273FD7A89298ADD1DAD505322929BD666DC42856A93748BE15EE7FD5448E77036A7531A608421070696CDD3ED2DCD3FFzAi5H" TargetMode="External"/><Relationship Id="rId10" Type="http://schemas.openxmlformats.org/officeDocument/2006/relationships/hyperlink" Target="https://media.75.ru/minek/documents/61172/reglamenta-bezopasnoy-deyatel-nost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75.ru/minek/documents/61171/uvedomleniya-v-upralenie-rospotrebnadzora-po-zabaykal-skomu-krayu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2937</Characters>
  <Application>Microsoft Office Word</Application>
  <DocSecurity>0</DocSecurity>
  <Lines>24</Lines>
  <Paragraphs>6</Paragraphs>
  <ScaleCrop>false</ScaleCrop>
  <Company>*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Синельников</dc:creator>
  <cp:lastModifiedBy>admin</cp:lastModifiedBy>
  <cp:revision>4</cp:revision>
  <dcterms:created xsi:type="dcterms:W3CDTF">2020-04-23T22:52:00Z</dcterms:created>
  <dcterms:modified xsi:type="dcterms:W3CDTF">2020-04-24T01:20:00Z</dcterms:modified>
</cp:coreProperties>
</file>