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B" w:rsidRDefault="00326D9B" w:rsidP="00326D9B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сельского поселения «Смоленское»</w:t>
      </w:r>
    </w:p>
    <w:p w:rsidR="00326D9B" w:rsidRDefault="004607FA" w:rsidP="00326D9B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</w:t>
      </w:r>
      <w:r w:rsidR="00326D9B">
        <w:t xml:space="preserve">№ </w:t>
      </w:r>
      <w:r w:rsidR="00DF1B4C">
        <w:t>1108</w:t>
      </w:r>
      <w:r w:rsidR="00326D9B">
        <w:t xml:space="preserve">  от «</w:t>
      </w:r>
      <w:r w:rsidR="00DF1B4C">
        <w:t>12</w:t>
      </w:r>
      <w:r w:rsidR="00326D9B">
        <w:t xml:space="preserve">» </w:t>
      </w:r>
      <w:r w:rsidR="00DF1B4C">
        <w:t xml:space="preserve">сентября </w:t>
      </w:r>
      <w:r w:rsidR="00326D9B">
        <w:t xml:space="preserve"> 2017</w:t>
      </w:r>
      <w:r>
        <w:t xml:space="preserve"> </w:t>
      </w:r>
      <w:r w:rsidR="00326D9B">
        <w:t>г.</w:t>
      </w:r>
    </w:p>
    <w:p w:rsidR="00326D9B" w:rsidRDefault="00326D9B" w:rsidP="00326D9B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both"/>
      </w:pPr>
      <w:bookmarkStart w:id="1" w:name="bookmark1"/>
      <w:r>
        <w:t xml:space="preserve">Администрация сельского поселения «Смоленское», руководствуясь статьями 39.11, 39.12 Земельного кодекса Российской Федерации, на основании постановления Администрации сельского поселения «Смоленское» № </w:t>
      </w:r>
      <w:r w:rsidR="00DF1B4C">
        <w:t>1108</w:t>
      </w:r>
      <w:r>
        <w:t xml:space="preserve"> от «</w:t>
      </w:r>
      <w:r w:rsidR="00DF1B4C">
        <w:t>12</w:t>
      </w:r>
      <w:r>
        <w:t xml:space="preserve">» </w:t>
      </w:r>
      <w:r w:rsidR="00DF1B4C">
        <w:t>сентября</w:t>
      </w:r>
      <w:r>
        <w:t xml:space="preserve"> 2017 г., сообщает о проведении открытого аукцио</w:t>
      </w:r>
      <w:r w:rsidR="00D6573F">
        <w:t>на по продаже земельного  участка</w:t>
      </w:r>
      <w:r>
        <w:t>, находящ</w:t>
      </w:r>
      <w:r w:rsidR="003C103B">
        <w:t>его</w:t>
      </w:r>
      <w:r>
        <w:t>ся в собственности муниципального образования сельского поселения «Смоленское».</w:t>
      </w: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  <w:r w:rsidRPr="00120A61">
        <w:rPr>
          <w:b/>
        </w:rPr>
        <w:t>1.Общие положения</w:t>
      </w:r>
      <w:bookmarkEnd w:id="1"/>
    </w:p>
    <w:p w:rsidR="00326D9B" w:rsidRPr="00120A61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 w:rsidRPr="001D7FF2">
        <w:rPr>
          <w:b w:val="0"/>
        </w:rPr>
        <w:t xml:space="preserve">в здании администрации сельского поселения «Смоленское» </w:t>
      </w:r>
      <w:r w:rsidR="00DF1B4C">
        <w:rPr>
          <w:b w:val="0"/>
        </w:rPr>
        <w:t>16</w:t>
      </w:r>
      <w:r w:rsidRPr="001D7FF2">
        <w:rPr>
          <w:b w:val="0"/>
        </w:rPr>
        <w:t xml:space="preserve"> октября 2</w:t>
      </w:r>
      <w:r>
        <w:rPr>
          <w:b w:val="0"/>
        </w:rPr>
        <w:t>017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>года в 15</w:t>
      </w:r>
      <w:r>
        <w:rPr>
          <w:rStyle w:val="23"/>
          <w:bCs/>
        </w:rPr>
        <w:t>:</w:t>
      </w:r>
      <w:r w:rsidRPr="0081202A">
        <w:rPr>
          <w:rStyle w:val="23"/>
          <w:bCs/>
        </w:rPr>
        <w:t>00 часов</w:t>
      </w:r>
      <w:r>
        <w:rPr>
          <w:rStyle w:val="23"/>
          <w:b/>
          <w:bCs/>
        </w:rPr>
        <w:t xml:space="preserve"> </w:t>
      </w:r>
      <w:r>
        <w:rPr>
          <w:b w:val="0"/>
        </w:rPr>
        <w:t>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>Регистрация участников аукциона производится с 14-30 до 14-50 часов по местному времени по адресу: Забайкальский край, Читинский район, с. Смоленка, ул. Советская, 33.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08:00 часов до 16:00 часов по местному времени (обеденный перерыв с 12</w:t>
      </w:r>
      <w:r w:rsidR="00F316C6">
        <w:t>:</w:t>
      </w:r>
      <w:r>
        <w:t>00 до 13</w:t>
      </w:r>
      <w:r w:rsidR="00F316C6">
        <w:t>:</w:t>
      </w:r>
      <w:r>
        <w:t>00) по адресу: Забайкальский край, Читинский район, с. Смоленка, ул. Советская, 33.</w:t>
      </w:r>
    </w:p>
    <w:p w:rsidR="00326D9B" w:rsidRPr="00A55DAE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74" w:lineRule="exact"/>
        <w:ind w:right="-524"/>
        <w:jc w:val="both"/>
      </w:pPr>
      <w:r>
        <w:rPr>
          <w:rStyle w:val="a5"/>
        </w:rPr>
        <w:t xml:space="preserve"> </w:t>
      </w:r>
      <w:r w:rsidRPr="001D7FF2">
        <w:rPr>
          <w:b/>
        </w:rPr>
        <w:t>Дата и время начала приема заявок на участие в аукционе: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 xml:space="preserve">с </w:t>
      </w:r>
      <w:r w:rsidRPr="001D7FF2">
        <w:t>08</w:t>
      </w:r>
      <w:r>
        <w:t>:</w:t>
      </w:r>
      <w:r w:rsidRPr="001D7FF2">
        <w:t>00</w:t>
      </w:r>
      <w:r>
        <w:t xml:space="preserve"> ч.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>по местному времени</w:t>
      </w:r>
      <w:r w:rsidRPr="001D7FF2">
        <w:rPr>
          <w:rStyle w:val="23"/>
          <w:b w:val="0"/>
        </w:rPr>
        <w:tab/>
        <w:t xml:space="preserve"> </w:t>
      </w:r>
      <w:r w:rsidR="00DF1B4C">
        <w:rPr>
          <w:rStyle w:val="23"/>
          <w:b w:val="0"/>
        </w:rPr>
        <w:t>14 сентября</w:t>
      </w:r>
      <w:r w:rsidRPr="001D7FF2">
        <w:rPr>
          <w:b/>
        </w:rPr>
        <w:t xml:space="preserve"> </w:t>
      </w:r>
      <w:r w:rsidRPr="00A55DAE">
        <w:t>2017</w:t>
      </w:r>
      <w:bookmarkStart w:id="2" w:name="_GoBack"/>
      <w:bookmarkEnd w:id="2"/>
      <w:r w:rsidRPr="00A55DAE">
        <w:t xml:space="preserve"> г</w:t>
      </w:r>
      <w:r w:rsidRPr="00A55DAE">
        <w:rPr>
          <w:bCs/>
        </w:rPr>
        <w:t>о</w:t>
      </w:r>
      <w:r w:rsidRPr="00A55DAE">
        <w:rPr>
          <w:rStyle w:val="23"/>
          <w:b w:val="0"/>
        </w:rPr>
        <w:t>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  <w:b/>
          <w:bCs/>
        </w:rPr>
        <w:t xml:space="preserve">в </w:t>
      </w:r>
      <w:r>
        <w:t xml:space="preserve">аукционе: </w:t>
      </w:r>
      <w:r w:rsidRPr="0081202A">
        <w:rPr>
          <w:rStyle w:val="23"/>
          <w:bCs/>
        </w:rPr>
        <w:t>до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12:00 ч. </w:t>
      </w:r>
      <w:r w:rsidRPr="0081202A">
        <w:rPr>
          <w:rStyle w:val="23"/>
          <w:bCs/>
        </w:rPr>
        <w:t>по местному времени</w:t>
      </w:r>
      <w:r>
        <w:rPr>
          <w:rStyle w:val="23"/>
          <w:b/>
          <w:bCs/>
        </w:rPr>
        <w:t xml:space="preserve"> </w:t>
      </w:r>
      <w:r w:rsidR="002C5942">
        <w:rPr>
          <w:rStyle w:val="23"/>
          <w:bCs/>
        </w:rPr>
        <w:t>13 октября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2017 </w:t>
      </w:r>
      <w:r w:rsidRPr="0081202A">
        <w:rPr>
          <w:rStyle w:val="23"/>
          <w:bCs/>
        </w:rPr>
        <w:t>года.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 w:rsidR="002C5942">
        <w:rPr>
          <w:b w:val="0"/>
        </w:rPr>
        <w:t>13 октября</w:t>
      </w:r>
      <w:r>
        <w:rPr>
          <w:b w:val="0"/>
        </w:rPr>
        <w:t xml:space="preserve"> 2017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 xml:space="preserve">года </w:t>
      </w:r>
      <w:r w:rsidR="00F316C6">
        <w:rPr>
          <w:rStyle w:val="23"/>
          <w:bCs/>
        </w:rPr>
        <w:t>с</w:t>
      </w:r>
      <w:r>
        <w:rPr>
          <w:rStyle w:val="23"/>
          <w:b/>
          <w:bCs/>
        </w:rPr>
        <w:t xml:space="preserve"> </w:t>
      </w:r>
      <w:r>
        <w:rPr>
          <w:b w:val="0"/>
        </w:rPr>
        <w:t>14</w:t>
      </w:r>
      <w:r w:rsidR="00F316C6">
        <w:rPr>
          <w:b w:val="0"/>
        </w:rPr>
        <w:t>:</w:t>
      </w:r>
      <w:r>
        <w:rPr>
          <w:b w:val="0"/>
        </w:rPr>
        <w:t>00</w:t>
      </w:r>
      <w:r w:rsidR="00F316C6">
        <w:rPr>
          <w:b w:val="0"/>
        </w:rPr>
        <w:t xml:space="preserve"> до 16:00 </w:t>
      </w:r>
      <w:r>
        <w:rPr>
          <w:b w:val="0"/>
        </w:rPr>
        <w:t xml:space="preserve"> часов по местному времени 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 w:rsidRPr="005D7D71"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bookmarkStart w:id="3" w:name="bookmark2"/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II. Сведения о земельн</w:t>
      </w:r>
      <w:r w:rsidR="003C103B">
        <w:t>ом</w:t>
      </w:r>
      <w:r>
        <w:t xml:space="preserve"> участк</w:t>
      </w:r>
      <w:bookmarkEnd w:id="3"/>
      <w:r w:rsidR="003C103B">
        <w:t>е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ЛОТ № 1</w:t>
      </w:r>
    </w:p>
    <w:p w:rsidR="00326D9B" w:rsidRPr="00326D9B" w:rsidRDefault="00326D9B" w:rsidP="003C103B">
      <w:pPr>
        <w:pStyle w:val="11"/>
        <w:keepNext/>
        <w:keepLines/>
        <w:shd w:val="clear" w:color="auto" w:fill="auto"/>
        <w:spacing w:before="0"/>
        <w:ind w:right="-524"/>
        <w:jc w:val="both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</w:t>
      </w:r>
      <w:r w:rsidR="002C5942">
        <w:t>000000:1613</w:t>
      </w:r>
      <w:r w:rsidRPr="00326D9B">
        <w:t xml:space="preserve">, площадью </w:t>
      </w:r>
      <w:r w:rsidR="002C5942">
        <w:t>1398</w:t>
      </w:r>
      <w:r w:rsidRPr="00326D9B">
        <w:t xml:space="preserve"> кв.м. </w:t>
      </w:r>
    </w:p>
    <w:p w:rsidR="00326D9B" w:rsidRDefault="00326D9B" w:rsidP="003C103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ул. </w:t>
      </w:r>
      <w:r w:rsidR="002C5942">
        <w:rPr>
          <w:sz w:val="23"/>
          <w:szCs w:val="23"/>
        </w:rPr>
        <w:t>50 лет Победы, 18а</w:t>
      </w:r>
      <w:r>
        <w:rPr>
          <w:sz w:val="23"/>
          <w:szCs w:val="23"/>
        </w:rPr>
        <w:t xml:space="preserve"> </w:t>
      </w:r>
    </w:p>
    <w:p w:rsidR="003C103B" w:rsidRDefault="003C103B" w:rsidP="003C103B">
      <w:pPr>
        <w:pStyle w:val="2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bookmarkStart w:id="4" w:name="bookmark3"/>
      <w:r>
        <w:t>Сведения о границах земельного участка:</w:t>
      </w:r>
      <w:bookmarkEnd w:id="4"/>
    </w:p>
    <w:p w:rsidR="003C103B" w:rsidRDefault="003C103B" w:rsidP="003C103B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сельского поселения «Смоленское», Читинского района, Забайкальского края, </w:t>
      </w:r>
      <w:r w:rsidRPr="003C103B">
        <w:rPr>
          <w:b/>
        </w:rPr>
        <w:t>категория земель</w:t>
      </w:r>
      <w:r>
        <w:t xml:space="preserve"> – земли населенных пунктов.</w:t>
      </w:r>
    </w:p>
    <w:p w:rsidR="003C103B" w:rsidRPr="00B15FD3" w:rsidRDefault="003C103B" w:rsidP="003C103B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5FD3">
        <w:rPr>
          <w:rFonts w:ascii="Times New Roman" w:eastAsia="Times New Roman" w:hAnsi="Times New Roman" w:cs="Times New Roman"/>
          <w:lang w:bidi="ar-SA"/>
        </w:rPr>
        <w:t>1)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15FD3">
        <w:rPr>
          <w:rFonts w:ascii="Times New Roman" w:eastAsia="Times New Roman" w:hAnsi="Times New Roman" w:cs="Times New Roman"/>
          <w:lang w:bidi="ar-SA"/>
        </w:rPr>
        <w:t>в районе расположения земельного участка отсутствуют централизованные канализационные и водопроводные сети, в связи с чем, для водоснабжения объекта необходимо использовать водокачки, привозную воду или воду из собственного источника водоснабжения – скважины; а для водоотведения – водонепроницаемый выгреб;</w:t>
      </w:r>
    </w:p>
    <w:p w:rsidR="003C103B" w:rsidRPr="00B15FD3" w:rsidRDefault="003C103B" w:rsidP="003C103B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5FD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2) отсутствует возможность подключения объектов к централизованному теплоснабжению по причине отсутствия тепловых сетей в районе расположения земельного участка;</w:t>
      </w:r>
    </w:p>
    <w:p w:rsidR="003C103B" w:rsidRPr="00A219E9" w:rsidRDefault="003C103B" w:rsidP="003C103B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5FD3">
        <w:rPr>
          <w:rFonts w:ascii="Times New Roman" w:eastAsia="Times New Roman" w:hAnsi="Times New Roman" w:cs="Times New Roman"/>
          <w:lang w:bidi="ar-SA"/>
        </w:rPr>
        <w:t>3) имеется возможность подключения объектов к сетям энергоснабжения.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 w:rsidR="002C5942" w:rsidRPr="003C103B">
        <w:rPr>
          <w:bCs/>
          <w:sz w:val="23"/>
          <w:szCs w:val="23"/>
        </w:rPr>
        <w:t>для</w:t>
      </w:r>
      <w:r w:rsidR="002C5942">
        <w:rPr>
          <w:b/>
          <w:bCs/>
          <w:sz w:val="23"/>
          <w:szCs w:val="23"/>
        </w:rPr>
        <w:t xml:space="preserve"> </w:t>
      </w:r>
      <w:r w:rsidR="002C5942">
        <w:rPr>
          <w:sz w:val="23"/>
          <w:szCs w:val="23"/>
        </w:rPr>
        <w:t>индивидуального жилищного строительства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326D9B" w:rsidRDefault="00326D9B" w:rsidP="00F22C6D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2C5942">
        <w:rPr>
          <w:sz w:val="23"/>
          <w:szCs w:val="23"/>
        </w:rPr>
        <w:t>273700,44</w:t>
      </w:r>
      <w:r>
        <w:rPr>
          <w:sz w:val="23"/>
          <w:szCs w:val="23"/>
        </w:rPr>
        <w:t xml:space="preserve"> (</w:t>
      </w:r>
      <w:r w:rsidR="002C5942">
        <w:rPr>
          <w:sz w:val="23"/>
          <w:szCs w:val="23"/>
        </w:rPr>
        <w:t>двести семьдесят три тысячи семь сот</w:t>
      </w:r>
      <w:r w:rsidR="00F22C6D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рублей </w:t>
      </w:r>
      <w:r w:rsidR="002C5942">
        <w:rPr>
          <w:sz w:val="23"/>
          <w:szCs w:val="23"/>
        </w:rPr>
        <w:t>44</w:t>
      </w:r>
      <w:r>
        <w:rPr>
          <w:sz w:val="23"/>
          <w:szCs w:val="23"/>
        </w:rPr>
        <w:t xml:space="preserve"> коп</w:t>
      </w:r>
      <w:r w:rsidR="00435A1B">
        <w:rPr>
          <w:sz w:val="23"/>
          <w:szCs w:val="23"/>
        </w:rPr>
        <w:t>ейки</w:t>
      </w:r>
      <w:r>
        <w:rPr>
          <w:sz w:val="23"/>
          <w:szCs w:val="23"/>
        </w:rPr>
        <w:t xml:space="preserve">. 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2C5942">
        <w:rPr>
          <w:sz w:val="23"/>
          <w:szCs w:val="23"/>
        </w:rPr>
        <w:t>54740,08</w:t>
      </w:r>
      <w:r>
        <w:rPr>
          <w:sz w:val="23"/>
          <w:szCs w:val="23"/>
        </w:rPr>
        <w:t xml:space="preserve"> (</w:t>
      </w:r>
      <w:r w:rsidR="002C5942">
        <w:rPr>
          <w:sz w:val="23"/>
          <w:szCs w:val="23"/>
        </w:rPr>
        <w:t>пятьдесят четыре</w:t>
      </w:r>
      <w:r>
        <w:rPr>
          <w:sz w:val="23"/>
          <w:szCs w:val="23"/>
        </w:rPr>
        <w:t xml:space="preserve"> тысяч</w:t>
      </w:r>
      <w:r w:rsidR="002C5942">
        <w:rPr>
          <w:sz w:val="23"/>
          <w:szCs w:val="23"/>
        </w:rPr>
        <w:t>и</w:t>
      </w:r>
      <w:r>
        <w:rPr>
          <w:sz w:val="23"/>
          <w:szCs w:val="23"/>
        </w:rPr>
        <w:t xml:space="preserve">  семьсот </w:t>
      </w:r>
      <w:r w:rsidR="002C5942">
        <w:rPr>
          <w:sz w:val="23"/>
          <w:szCs w:val="23"/>
        </w:rPr>
        <w:t>сорок</w:t>
      </w:r>
      <w:r>
        <w:rPr>
          <w:sz w:val="23"/>
          <w:szCs w:val="23"/>
        </w:rPr>
        <w:t xml:space="preserve">) рублей </w:t>
      </w:r>
      <w:r w:rsidR="002C5942">
        <w:rPr>
          <w:sz w:val="23"/>
          <w:szCs w:val="23"/>
        </w:rPr>
        <w:t>0</w:t>
      </w:r>
      <w:r w:rsidR="00435A1B">
        <w:rPr>
          <w:sz w:val="23"/>
          <w:szCs w:val="23"/>
        </w:rPr>
        <w:t>8</w:t>
      </w:r>
      <w:r>
        <w:rPr>
          <w:sz w:val="23"/>
          <w:szCs w:val="23"/>
        </w:rPr>
        <w:t xml:space="preserve"> копеек. </w:t>
      </w:r>
    </w:p>
    <w:p w:rsidR="00326D9B" w:rsidRDefault="00326D9B" w:rsidP="00F22C6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2C5942">
        <w:rPr>
          <w:sz w:val="23"/>
          <w:szCs w:val="23"/>
        </w:rPr>
        <w:t>8211,01</w:t>
      </w:r>
      <w:r>
        <w:rPr>
          <w:sz w:val="23"/>
          <w:szCs w:val="23"/>
        </w:rPr>
        <w:t xml:space="preserve"> (</w:t>
      </w:r>
      <w:r w:rsidR="002C5942">
        <w:rPr>
          <w:sz w:val="23"/>
          <w:szCs w:val="23"/>
        </w:rPr>
        <w:t>восемь</w:t>
      </w:r>
      <w:r w:rsidR="00F22C6D">
        <w:rPr>
          <w:sz w:val="23"/>
          <w:szCs w:val="23"/>
        </w:rPr>
        <w:t xml:space="preserve"> тысяч </w:t>
      </w:r>
      <w:r w:rsidR="002C5942">
        <w:rPr>
          <w:sz w:val="23"/>
          <w:szCs w:val="23"/>
        </w:rPr>
        <w:t>двести одиннадцать</w:t>
      </w:r>
      <w:r>
        <w:rPr>
          <w:sz w:val="23"/>
          <w:szCs w:val="23"/>
        </w:rPr>
        <w:t>) рубл</w:t>
      </w:r>
      <w:r w:rsidR="002C5942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2C5942">
        <w:rPr>
          <w:sz w:val="23"/>
          <w:szCs w:val="23"/>
        </w:rPr>
        <w:t>01 копей</w:t>
      </w:r>
      <w:r w:rsidR="00F22C6D">
        <w:rPr>
          <w:sz w:val="23"/>
          <w:szCs w:val="23"/>
        </w:rPr>
        <w:t>к</w:t>
      </w:r>
      <w:r w:rsidR="002C5942">
        <w:rPr>
          <w:sz w:val="23"/>
          <w:szCs w:val="23"/>
        </w:rPr>
        <w:t>а</w:t>
      </w:r>
      <w:r>
        <w:rPr>
          <w:b/>
          <w:bCs/>
          <w:sz w:val="23"/>
          <w:szCs w:val="23"/>
        </w:rPr>
        <w:t xml:space="preserve">. </w:t>
      </w:r>
    </w:p>
    <w:p w:rsidR="002B6B30" w:rsidRDefault="002B6B30" w:rsidP="00326D9B">
      <w:pPr>
        <w:pStyle w:val="Default"/>
        <w:rPr>
          <w:b/>
          <w:bCs/>
          <w:sz w:val="23"/>
          <w:szCs w:val="23"/>
        </w:rPr>
      </w:pPr>
    </w:p>
    <w:p w:rsidR="00BB0674" w:rsidRDefault="00BB0674" w:rsidP="007541C3">
      <w:pPr>
        <w:pStyle w:val="Default"/>
        <w:rPr>
          <w:sz w:val="23"/>
          <w:szCs w:val="23"/>
        </w:rPr>
      </w:pPr>
    </w:p>
    <w:p w:rsidR="00326D9B" w:rsidRPr="00BB0674" w:rsidRDefault="00326D9B" w:rsidP="00BB0674">
      <w:pPr>
        <w:pStyle w:val="Default"/>
        <w:jc w:val="center"/>
        <w:rPr>
          <w:b/>
          <w:bCs/>
          <w:sz w:val="23"/>
          <w:szCs w:val="23"/>
        </w:rPr>
      </w:pPr>
      <w:r w:rsidRPr="00BB0674">
        <w:rPr>
          <w:b/>
          <w:sz w:val="23"/>
          <w:szCs w:val="23"/>
        </w:rPr>
        <w:t>III</w:t>
      </w:r>
      <w:r w:rsidRPr="00BB0674">
        <w:rPr>
          <w:b/>
        </w:rPr>
        <w:t>. Условия участия в аукционе</w:t>
      </w:r>
    </w:p>
    <w:p w:rsidR="00326D9B" w:rsidRDefault="00326D9B" w:rsidP="00326D9B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326D9B" w:rsidRDefault="00326D9B" w:rsidP="00326D9B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lastRenderedPageBreak/>
        <w:t>Порядок внесения задатка и его возврата</w:t>
      </w:r>
      <w:bookmarkEnd w:id="5"/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7524012341 КПП 752401001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БИК 047601001</w:t>
      </w: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40302810650043020106</w:t>
      </w:r>
    </w:p>
    <w:p w:rsidR="00326D9B" w:rsidRDefault="00326D9B" w:rsidP="00326D9B">
      <w:pPr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УФК по Забайкальскому краю (ОК 02, Администраци</w:t>
      </w:r>
      <w:r w:rsidR="00697EE3">
        <w:rPr>
          <w:rFonts w:ascii="Times New Roman" w:eastAsia="Times New Roman" w:hAnsi="Times New Roman" w:cs="Times New Roman"/>
          <w:color w:val="auto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сельского поселения «Смоленское» л/с 05913003070)</w:t>
      </w:r>
    </w:p>
    <w:p w:rsidR="00326D9B" w:rsidRDefault="00326D9B" w:rsidP="00326D9B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326D9B" w:rsidRDefault="00326D9B" w:rsidP="00326D9B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  <w:t>местонахождение</w:t>
      </w: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земельного участка)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Cs/>
          <w:color w:val="auto"/>
          <w:sz w:val="19"/>
          <w:szCs w:val="19"/>
          <w:u w:val="single"/>
        </w:rPr>
        <w:t>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(Ф.И.О. заявителя)</w:t>
      </w:r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6" w:name="bookmark5"/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6"/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приема заявок.</w:t>
      </w:r>
    </w:p>
    <w:p w:rsidR="00326D9B" w:rsidRDefault="00326D9B" w:rsidP="00326D9B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платы за  земельный участок.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купли-продажи земельного участка.</w:t>
      </w:r>
    </w:p>
    <w:p w:rsidR="00326D9B" w:rsidRDefault="00326D9B" w:rsidP="00326D9B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купли-продажи земельного участка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платы за земельный участок производится в сумме, сформированной по результатам аукциона. Задаток, внесенный на счет Организатора аукциона победителем аукциона засчитывается в счет платы.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на земельный участок возникает у победителя со дня государственной регистрации договора купли-продажи. Расходы по государственной регистрации договора купли-продажи на земельный участок возлагаются на покупателя.</w:t>
      </w:r>
    </w:p>
    <w:p w:rsidR="00326D9B" w:rsidRDefault="00326D9B" w:rsidP="00326D9B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sectPr w:rsidR="00326D9B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5F" w:rsidRDefault="0084725F" w:rsidP="009D1D00">
      <w:r>
        <w:separator/>
      </w:r>
    </w:p>
  </w:endnote>
  <w:endnote w:type="continuationSeparator" w:id="1">
    <w:p w:rsidR="0084725F" w:rsidRDefault="0084725F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5F" w:rsidRDefault="0084725F"/>
  </w:footnote>
  <w:footnote w:type="continuationSeparator" w:id="1">
    <w:p w:rsidR="0084725F" w:rsidRDefault="008472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EFE"/>
    <w:multiLevelType w:val="hybridMultilevel"/>
    <w:tmpl w:val="16D0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C3B47"/>
    <w:multiLevelType w:val="hybridMultilevel"/>
    <w:tmpl w:val="4B0A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734D"/>
    <w:multiLevelType w:val="hybridMultilevel"/>
    <w:tmpl w:val="8FAC62BE"/>
    <w:lvl w:ilvl="0" w:tplc="B03C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B76CE"/>
    <w:multiLevelType w:val="hybridMultilevel"/>
    <w:tmpl w:val="7EB2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3708EB"/>
    <w:multiLevelType w:val="hybridMultilevel"/>
    <w:tmpl w:val="4E94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A4634"/>
    <w:multiLevelType w:val="multilevel"/>
    <w:tmpl w:val="30E0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7A3635CA"/>
    <w:multiLevelType w:val="hybridMultilevel"/>
    <w:tmpl w:val="F3E8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079"/>
    <w:multiLevelType w:val="hybridMultilevel"/>
    <w:tmpl w:val="1FD6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6"/>
  </w:num>
  <w:num w:numId="8">
    <w:abstractNumId w:val="26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12"/>
  </w:num>
  <w:num w:numId="20">
    <w:abstractNumId w:val="14"/>
  </w:num>
  <w:num w:numId="21">
    <w:abstractNumId w:val="32"/>
  </w:num>
  <w:num w:numId="22">
    <w:abstractNumId w:val="28"/>
  </w:num>
  <w:num w:numId="23">
    <w:abstractNumId w:val="21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0"/>
  </w:num>
  <w:num w:numId="33">
    <w:abstractNumId w:val="4"/>
  </w:num>
  <w:num w:numId="34">
    <w:abstractNumId w:val="13"/>
  </w:num>
  <w:num w:numId="35">
    <w:abstractNumId w:val="31"/>
  </w:num>
  <w:num w:numId="36">
    <w:abstractNumId w:val="20"/>
  </w:num>
  <w:num w:numId="37">
    <w:abstractNumId w:val="0"/>
  </w:num>
  <w:num w:numId="38">
    <w:abstractNumId w:val="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50C08"/>
    <w:rsid w:val="000819A4"/>
    <w:rsid w:val="0008563C"/>
    <w:rsid w:val="0009551F"/>
    <w:rsid w:val="000B0CB3"/>
    <w:rsid w:val="000F0590"/>
    <w:rsid w:val="00117BDC"/>
    <w:rsid w:val="00120A61"/>
    <w:rsid w:val="00126EEF"/>
    <w:rsid w:val="001719DF"/>
    <w:rsid w:val="00182345"/>
    <w:rsid w:val="00187676"/>
    <w:rsid w:val="001A7A26"/>
    <w:rsid w:val="001B1F54"/>
    <w:rsid w:val="001B7CCD"/>
    <w:rsid w:val="001D7FF2"/>
    <w:rsid w:val="001E5133"/>
    <w:rsid w:val="001F1225"/>
    <w:rsid w:val="00251F3B"/>
    <w:rsid w:val="00272C47"/>
    <w:rsid w:val="002B6B30"/>
    <w:rsid w:val="002C5942"/>
    <w:rsid w:val="002D118C"/>
    <w:rsid w:val="002F5DBD"/>
    <w:rsid w:val="00326D9B"/>
    <w:rsid w:val="00330D4B"/>
    <w:rsid w:val="00375D00"/>
    <w:rsid w:val="00380B00"/>
    <w:rsid w:val="003A5E5C"/>
    <w:rsid w:val="003C103B"/>
    <w:rsid w:val="00423ED2"/>
    <w:rsid w:val="00431C7B"/>
    <w:rsid w:val="00435A1B"/>
    <w:rsid w:val="0045032D"/>
    <w:rsid w:val="004607FA"/>
    <w:rsid w:val="00474EAC"/>
    <w:rsid w:val="00475478"/>
    <w:rsid w:val="00487A78"/>
    <w:rsid w:val="004B14BF"/>
    <w:rsid w:val="004D57E2"/>
    <w:rsid w:val="0050189D"/>
    <w:rsid w:val="00523B43"/>
    <w:rsid w:val="005259F9"/>
    <w:rsid w:val="0053630E"/>
    <w:rsid w:val="00544283"/>
    <w:rsid w:val="005A5E70"/>
    <w:rsid w:val="005C4A42"/>
    <w:rsid w:val="005D7D71"/>
    <w:rsid w:val="00603D6D"/>
    <w:rsid w:val="00622542"/>
    <w:rsid w:val="00662D15"/>
    <w:rsid w:val="00697EE3"/>
    <w:rsid w:val="006C3A37"/>
    <w:rsid w:val="006D2A97"/>
    <w:rsid w:val="006D40EB"/>
    <w:rsid w:val="00714FBA"/>
    <w:rsid w:val="007232C1"/>
    <w:rsid w:val="007357FF"/>
    <w:rsid w:val="00743017"/>
    <w:rsid w:val="007541C3"/>
    <w:rsid w:val="00772E7B"/>
    <w:rsid w:val="00781562"/>
    <w:rsid w:val="007A5217"/>
    <w:rsid w:val="007B1564"/>
    <w:rsid w:val="007B6233"/>
    <w:rsid w:val="007C6B02"/>
    <w:rsid w:val="007F311B"/>
    <w:rsid w:val="007F42A3"/>
    <w:rsid w:val="00801D9D"/>
    <w:rsid w:val="00803BF0"/>
    <w:rsid w:val="0081202A"/>
    <w:rsid w:val="0082380A"/>
    <w:rsid w:val="0084725F"/>
    <w:rsid w:val="008506AC"/>
    <w:rsid w:val="00854677"/>
    <w:rsid w:val="00861D5B"/>
    <w:rsid w:val="008A2638"/>
    <w:rsid w:val="008A3CC6"/>
    <w:rsid w:val="008A5AFA"/>
    <w:rsid w:val="008D4888"/>
    <w:rsid w:val="00900651"/>
    <w:rsid w:val="00906348"/>
    <w:rsid w:val="00916CCD"/>
    <w:rsid w:val="009269C3"/>
    <w:rsid w:val="00933E50"/>
    <w:rsid w:val="0094058D"/>
    <w:rsid w:val="009420BD"/>
    <w:rsid w:val="009517BF"/>
    <w:rsid w:val="00974F66"/>
    <w:rsid w:val="009B4338"/>
    <w:rsid w:val="009C31F2"/>
    <w:rsid w:val="009C53B4"/>
    <w:rsid w:val="009C6AF5"/>
    <w:rsid w:val="009D1D00"/>
    <w:rsid w:val="009E2FD4"/>
    <w:rsid w:val="00A219E9"/>
    <w:rsid w:val="00A24292"/>
    <w:rsid w:val="00A51ECE"/>
    <w:rsid w:val="00A55DAE"/>
    <w:rsid w:val="00A81164"/>
    <w:rsid w:val="00A82EE4"/>
    <w:rsid w:val="00AA6A55"/>
    <w:rsid w:val="00AB08E6"/>
    <w:rsid w:val="00B002CB"/>
    <w:rsid w:val="00B01CF3"/>
    <w:rsid w:val="00B05C59"/>
    <w:rsid w:val="00B441B9"/>
    <w:rsid w:val="00B7145F"/>
    <w:rsid w:val="00B94369"/>
    <w:rsid w:val="00BB0674"/>
    <w:rsid w:val="00BB5428"/>
    <w:rsid w:val="00BB7374"/>
    <w:rsid w:val="00BF166D"/>
    <w:rsid w:val="00BF46DC"/>
    <w:rsid w:val="00C037C3"/>
    <w:rsid w:val="00C173AE"/>
    <w:rsid w:val="00C2476B"/>
    <w:rsid w:val="00C44B75"/>
    <w:rsid w:val="00C70903"/>
    <w:rsid w:val="00C76005"/>
    <w:rsid w:val="00C94D9C"/>
    <w:rsid w:val="00CC728A"/>
    <w:rsid w:val="00CE0E68"/>
    <w:rsid w:val="00D6573F"/>
    <w:rsid w:val="00DA1C0D"/>
    <w:rsid w:val="00DA6E63"/>
    <w:rsid w:val="00DF1B4C"/>
    <w:rsid w:val="00E05D38"/>
    <w:rsid w:val="00E30EFE"/>
    <w:rsid w:val="00E4169A"/>
    <w:rsid w:val="00F15071"/>
    <w:rsid w:val="00F22C6D"/>
    <w:rsid w:val="00F3152B"/>
    <w:rsid w:val="00F316C6"/>
    <w:rsid w:val="00FB784B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B7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03D6D"/>
    <w:rPr>
      <w:color w:val="808080"/>
    </w:rPr>
  </w:style>
  <w:style w:type="paragraph" w:styleId="af2">
    <w:name w:val="List Paragraph"/>
    <w:basedOn w:val="a"/>
    <w:uiPriority w:val="34"/>
    <w:qFormat/>
    <w:rsid w:val="00603D6D"/>
    <w:pPr>
      <w:ind w:left="720"/>
      <w:contextualSpacing/>
    </w:pPr>
  </w:style>
  <w:style w:type="paragraph" w:styleId="af3">
    <w:name w:val="Body Text Indent"/>
    <w:basedOn w:val="a"/>
    <w:link w:val="af4"/>
    <w:rsid w:val="009E2FD4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9E2FD4"/>
    <w:rPr>
      <w:rFonts w:ascii="Times New Roman" w:eastAsia="Times New Roman" w:hAnsi="Times New Roman" w:cs="Times New Roman"/>
      <w:lang w:eastAsia="ar-SA" w:bidi="ar-SA"/>
    </w:rPr>
  </w:style>
  <w:style w:type="paragraph" w:styleId="af5">
    <w:name w:val="Title"/>
    <w:basedOn w:val="a"/>
    <w:next w:val="af6"/>
    <w:link w:val="af7"/>
    <w:qFormat/>
    <w:rsid w:val="009E2FD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7">
    <w:name w:val="Название Знак"/>
    <w:basedOn w:val="a0"/>
    <w:link w:val="af5"/>
    <w:rsid w:val="009E2FD4"/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31">
    <w:name w:val="Основной текст с отступом 3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HTML">
    <w:name w:val="HTML Preformatted"/>
    <w:basedOn w:val="a"/>
    <w:link w:val="HTML0"/>
    <w:rsid w:val="009E2F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cs="Times New Roman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9E2FD4"/>
    <w:rPr>
      <w:rFonts w:cs="Times New Roman"/>
      <w:sz w:val="20"/>
      <w:szCs w:val="20"/>
      <w:lang w:eastAsia="ar-SA" w:bidi="ar-SA"/>
    </w:rPr>
  </w:style>
  <w:style w:type="paragraph" w:styleId="af6">
    <w:name w:val="Subtitle"/>
    <w:basedOn w:val="a"/>
    <w:next w:val="a"/>
    <w:link w:val="af8"/>
    <w:uiPriority w:val="11"/>
    <w:qFormat/>
    <w:rsid w:val="009E2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9E2FD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Iiiaeuiue">
    <w:name w:val="Обычный.Ii?iaeuiue"/>
    <w:uiPriority w:val="99"/>
    <w:rsid w:val="00A55DAE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5D7D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E30E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EFE"/>
    <w:rPr>
      <w:color w:val="000000"/>
      <w:sz w:val="16"/>
      <w:szCs w:val="16"/>
    </w:rPr>
  </w:style>
  <w:style w:type="paragraph" w:customStyle="1" w:styleId="24">
    <w:name w:val="Основной текст2"/>
    <w:basedOn w:val="a"/>
    <w:rsid w:val="00E30EF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DA9-EDFD-4FCA-BF77-B211193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2017-09-12T05:45:00Z</cp:lastPrinted>
  <dcterms:created xsi:type="dcterms:W3CDTF">2017-09-12T05:35:00Z</dcterms:created>
  <dcterms:modified xsi:type="dcterms:W3CDTF">2017-09-12T05:49:00Z</dcterms:modified>
</cp:coreProperties>
</file>