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70" w:rsidRPr="00EE2511" w:rsidRDefault="00CE5170" w:rsidP="00CE5170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E2511">
        <w:rPr>
          <w:rFonts w:ascii="Arial" w:eastAsia="Calibri" w:hAnsi="Arial" w:cs="Arial"/>
          <w:sz w:val="32"/>
          <w:szCs w:val="32"/>
          <w:lang w:eastAsia="en-US"/>
        </w:rPr>
        <w:t>СОВЕТ СЕЛЬСКОГО ПОСЕЛЕНИЯ</w:t>
      </w:r>
    </w:p>
    <w:p w:rsidR="00CE5170" w:rsidRPr="00EE2511" w:rsidRDefault="00CE5170" w:rsidP="00CE5170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E2511">
        <w:rPr>
          <w:rFonts w:ascii="Arial" w:eastAsia="Calibri" w:hAnsi="Arial" w:cs="Arial"/>
          <w:sz w:val="32"/>
          <w:szCs w:val="32"/>
          <w:lang w:eastAsia="en-US"/>
        </w:rPr>
        <w:t>«СМОЛЕНСКОЕ»</w:t>
      </w:r>
    </w:p>
    <w:p w:rsidR="00CE5170" w:rsidRPr="00EE2511" w:rsidRDefault="00CE5170" w:rsidP="00CE5170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E2511">
        <w:rPr>
          <w:rFonts w:ascii="Arial" w:eastAsia="Calibri" w:hAnsi="Arial" w:cs="Arial"/>
          <w:sz w:val="32"/>
          <w:szCs w:val="32"/>
          <w:lang w:eastAsia="en-US"/>
        </w:rPr>
        <w:t xml:space="preserve">РЕШЕНИЕ </w:t>
      </w:r>
    </w:p>
    <w:p w:rsidR="00CE5170" w:rsidRPr="00EE2511" w:rsidRDefault="00CE5170" w:rsidP="00CE5170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CE5170" w:rsidRPr="00D35305" w:rsidRDefault="00CE5170" w:rsidP="00CE5170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35305">
        <w:rPr>
          <w:rFonts w:ascii="Arial" w:eastAsia="Calibri" w:hAnsi="Arial" w:cs="Arial"/>
          <w:sz w:val="24"/>
          <w:szCs w:val="24"/>
          <w:lang w:eastAsia="en-US"/>
        </w:rPr>
        <w:t xml:space="preserve">29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декаб</w:t>
      </w:r>
      <w:r w:rsidRPr="00D35305">
        <w:rPr>
          <w:rFonts w:ascii="Arial" w:eastAsia="Calibri" w:hAnsi="Arial" w:cs="Arial"/>
          <w:sz w:val="24"/>
          <w:szCs w:val="24"/>
          <w:lang w:eastAsia="en-US"/>
        </w:rPr>
        <w:t>ря  2022</w:t>
      </w:r>
      <w:proofErr w:type="gramEnd"/>
      <w:r w:rsidRPr="00D35305">
        <w:rPr>
          <w:rFonts w:ascii="Arial" w:eastAsia="Calibri" w:hAnsi="Arial" w:cs="Arial"/>
          <w:sz w:val="24"/>
          <w:szCs w:val="24"/>
          <w:lang w:eastAsia="en-US"/>
        </w:rPr>
        <w:t xml:space="preserve"> года                       </w:t>
      </w:r>
      <w:r w:rsidRPr="00D35305">
        <w:rPr>
          <w:rFonts w:ascii="Arial" w:eastAsia="Calibri" w:hAnsi="Arial" w:cs="Arial"/>
          <w:sz w:val="24"/>
          <w:szCs w:val="24"/>
          <w:lang w:eastAsia="en-US"/>
        </w:rPr>
        <w:tab/>
      </w:r>
      <w:r w:rsidRPr="00D35305">
        <w:rPr>
          <w:rFonts w:ascii="Arial" w:eastAsia="Calibri" w:hAnsi="Arial" w:cs="Arial"/>
          <w:sz w:val="24"/>
          <w:szCs w:val="24"/>
          <w:lang w:eastAsia="en-US"/>
        </w:rPr>
        <w:tab/>
      </w:r>
      <w:r w:rsidRPr="00D35305">
        <w:rPr>
          <w:rFonts w:ascii="Arial" w:eastAsia="Calibri" w:hAnsi="Arial" w:cs="Arial"/>
          <w:sz w:val="24"/>
          <w:szCs w:val="24"/>
          <w:lang w:eastAsia="en-US"/>
        </w:rPr>
        <w:tab/>
      </w:r>
      <w:r w:rsidRPr="00D35305">
        <w:rPr>
          <w:rFonts w:ascii="Arial" w:eastAsia="Calibri" w:hAnsi="Arial" w:cs="Arial"/>
          <w:sz w:val="24"/>
          <w:szCs w:val="24"/>
          <w:lang w:eastAsia="en-US"/>
        </w:rPr>
        <w:tab/>
      </w:r>
      <w:r w:rsidRPr="00D35305">
        <w:rPr>
          <w:rFonts w:ascii="Arial" w:eastAsia="Calibri" w:hAnsi="Arial" w:cs="Arial"/>
          <w:sz w:val="24"/>
          <w:szCs w:val="24"/>
          <w:lang w:eastAsia="en-US"/>
        </w:rPr>
        <w:tab/>
      </w:r>
      <w:r w:rsidRPr="00D35305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</w:t>
      </w:r>
      <w:r w:rsidR="00E86B8A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D35305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en-US"/>
        </w:rPr>
        <w:t>06</w:t>
      </w:r>
    </w:p>
    <w:p w:rsidR="00CE5170" w:rsidRPr="00D35305" w:rsidRDefault="00CE5170" w:rsidP="00CE5170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E5170" w:rsidRPr="00D35305" w:rsidRDefault="00CE5170" w:rsidP="00CE5170">
      <w:pPr>
        <w:spacing w:after="200"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D35305">
        <w:rPr>
          <w:rFonts w:ascii="Arial" w:eastAsia="Calibri" w:hAnsi="Arial" w:cs="Arial"/>
          <w:sz w:val="24"/>
          <w:szCs w:val="24"/>
          <w:lang w:eastAsia="en-US"/>
        </w:rPr>
        <w:t>с.Смоленка</w:t>
      </w:r>
      <w:proofErr w:type="spellEnd"/>
    </w:p>
    <w:p w:rsidR="00CE5170" w:rsidRPr="00F977CE" w:rsidRDefault="00CE5170" w:rsidP="00CE5170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</w:p>
    <w:p w:rsidR="00CE5170" w:rsidRPr="00F977CE" w:rsidRDefault="00CE5170" w:rsidP="00CE5170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  <w:r w:rsidRPr="002257A7">
        <w:rPr>
          <w:b/>
          <w:spacing w:val="-19"/>
          <w:sz w:val="28"/>
          <w:szCs w:val="28"/>
        </w:rPr>
        <w:t xml:space="preserve">        </w:t>
      </w:r>
    </w:p>
    <w:p w:rsidR="00CE5170" w:rsidRPr="00F977CE" w:rsidRDefault="00CE5170" w:rsidP="00CE5170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:rsidR="00CE5170" w:rsidRPr="00F977CE" w:rsidRDefault="00CE5170" w:rsidP="00CE5170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:rsidR="00CE5170" w:rsidRPr="00F977CE" w:rsidRDefault="00CE5170" w:rsidP="00CE5170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:rsidR="00CE5170" w:rsidRPr="00D35305" w:rsidRDefault="00CE5170" w:rsidP="00CE5170">
      <w:pPr>
        <w:shd w:val="clear" w:color="auto" w:fill="FFFFFF"/>
        <w:ind w:firstLine="397"/>
        <w:jc w:val="center"/>
        <w:rPr>
          <w:rFonts w:ascii="Arial" w:hAnsi="Arial" w:cs="Arial"/>
          <w:sz w:val="32"/>
          <w:szCs w:val="32"/>
        </w:rPr>
      </w:pPr>
      <w:r w:rsidRPr="00D35305">
        <w:rPr>
          <w:rFonts w:ascii="Arial" w:hAnsi="Arial" w:cs="Arial"/>
          <w:bCs/>
          <w:spacing w:val="-12"/>
          <w:sz w:val="32"/>
          <w:szCs w:val="32"/>
        </w:rPr>
        <w:t>О бюджете сельского поселения «Смоленское» на 2023 год</w:t>
      </w:r>
    </w:p>
    <w:p w:rsidR="00CE5170" w:rsidRPr="00F977CE" w:rsidRDefault="00CE5170" w:rsidP="00CE5170">
      <w:pPr>
        <w:shd w:val="clear" w:color="auto" w:fill="FFFFFF"/>
        <w:ind w:firstLine="397"/>
        <w:jc w:val="center"/>
        <w:rPr>
          <w:b/>
          <w:bCs/>
          <w:spacing w:val="-2"/>
          <w:sz w:val="28"/>
          <w:szCs w:val="28"/>
        </w:rPr>
      </w:pPr>
    </w:p>
    <w:p w:rsidR="00CE5170" w:rsidRPr="00D35305" w:rsidRDefault="00CE5170" w:rsidP="00CE5170">
      <w:pPr>
        <w:shd w:val="clear" w:color="auto" w:fill="FFFFFF"/>
        <w:ind w:firstLine="397"/>
        <w:jc w:val="center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b/>
          <w:bCs/>
          <w:spacing w:val="-2"/>
          <w:sz w:val="24"/>
          <w:szCs w:val="24"/>
        </w:rPr>
        <w:t>Глава 1. ОБЩИЕ ПОЛОЖЕНИЯ</w:t>
      </w:r>
    </w:p>
    <w:p w:rsidR="00CE5170" w:rsidRPr="00D35305" w:rsidRDefault="00CE5170" w:rsidP="00CE5170">
      <w:pPr>
        <w:shd w:val="clear" w:color="auto" w:fill="FFFFFF"/>
        <w:ind w:firstLine="397"/>
        <w:rPr>
          <w:rFonts w:ascii="Arial" w:hAnsi="Arial" w:cs="Arial"/>
          <w:b/>
          <w:bCs/>
          <w:i/>
          <w:iCs/>
          <w:spacing w:val="-2"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rPr>
          <w:rFonts w:ascii="Arial" w:hAnsi="Arial" w:cs="Arial"/>
          <w:b/>
          <w:bCs/>
          <w:i/>
          <w:iCs/>
          <w:spacing w:val="-2"/>
          <w:sz w:val="24"/>
          <w:szCs w:val="24"/>
        </w:rPr>
      </w:pPr>
      <w:r w:rsidRPr="00D35305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Статья 1. Основные характеристики бюджета сельского поселения «Смоленское»</w:t>
      </w:r>
    </w:p>
    <w:p w:rsidR="00CE5170" w:rsidRPr="00D35305" w:rsidRDefault="00CE5170" w:rsidP="00CE5170">
      <w:pPr>
        <w:shd w:val="clear" w:color="auto" w:fill="FFFFFF"/>
        <w:tabs>
          <w:tab w:val="left" w:pos="1408"/>
        </w:tabs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28"/>
          <w:sz w:val="24"/>
          <w:szCs w:val="24"/>
        </w:rPr>
        <w:t xml:space="preserve">1.  </w:t>
      </w:r>
      <w:r w:rsidRPr="00D35305">
        <w:rPr>
          <w:rFonts w:ascii="Arial" w:hAnsi="Arial" w:cs="Arial"/>
          <w:sz w:val="24"/>
          <w:szCs w:val="24"/>
        </w:rPr>
        <w:t>Утвердить основные характеристики бюджета сельского поселения «Смоленское»:</w:t>
      </w:r>
    </w:p>
    <w:p w:rsidR="00CE5170" w:rsidRDefault="00CE5170" w:rsidP="00CE5170">
      <w:pPr>
        <w:shd w:val="clear" w:color="auto" w:fill="FFFFFF"/>
        <w:tabs>
          <w:tab w:val="left" w:pos="1418"/>
        </w:tabs>
        <w:ind w:firstLine="397"/>
        <w:jc w:val="both"/>
        <w:rPr>
          <w:rFonts w:ascii="Arial" w:hAnsi="Arial" w:cs="Arial"/>
          <w:spacing w:val="-1"/>
          <w:sz w:val="24"/>
          <w:szCs w:val="24"/>
        </w:rPr>
      </w:pPr>
      <w:r w:rsidRPr="00D35305">
        <w:rPr>
          <w:rFonts w:ascii="Arial" w:hAnsi="Arial" w:cs="Arial"/>
          <w:spacing w:val="-21"/>
          <w:sz w:val="24"/>
          <w:szCs w:val="24"/>
        </w:rPr>
        <w:t xml:space="preserve">1)  </w:t>
      </w:r>
      <w:r w:rsidRPr="00D35305">
        <w:rPr>
          <w:rFonts w:ascii="Arial" w:hAnsi="Arial" w:cs="Arial"/>
          <w:sz w:val="24"/>
          <w:szCs w:val="24"/>
        </w:rPr>
        <w:t xml:space="preserve">общий объем доходов бюджета в сумме </w:t>
      </w:r>
      <w:r>
        <w:rPr>
          <w:rFonts w:ascii="Arial" w:hAnsi="Arial" w:cs="Arial"/>
          <w:sz w:val="24"/>
          <w:szCs w:val="24"/>
        </w:rPr>
        <w:t>8440,4</w:t>
      </w:r>
      <w:r w:rsidRPr="00D35305">
        <w:rPr>
          <w:rFonts w:ascii="Arial" w:hAnsi="Arial" w:cs="Arial"/>
          <w:sz w:val="24"/>
          <w:szCs w:val="24"/>
        </w:rPr>
        <w:t xml:space="preserve"> </w:t>
      </w:r>
      <w:r w:rsidRPr="00D35305">
        <w:rPr>
          <w:rFonts w:ascii="Arial" w:hAnsi="Arial" w:cs="Arial"/>
          <w:spacing w:val="-1"/>
          <w:sz w:val="24"/>
          <w:szCs w:val="24"/>
        </w:rPr>
        <w:t>тыс. рублей, в том числе безвозмездные перечисления в сумме 1</w:t>
      </w:r>
      <w:r>
        <w:rPr>
          <w:rFonts w:ascii="Arial" w:hAnsi="Arial" w:cs="Arial"/>
          <w:spacing w:val="-1"/>
          <w:sz w:val="24"/>
          <w:szCs w:val="24"/>
        </w:rPr>
        <w:t>620,4</w:t>
      </w:r>
    </w:p>
    <w:p w:rsidR="00CE5170" w:rsidRDefault="00CE5170" w:rsidP="00CE5170">
      <w:pPr>
        <w:shd w:val="clear" w:color="auto" w:fill="FFFFFF"/>
        <w:tabs>
          <w:tab w:val="left" w:pos="1418"/>
        </w:tabs>
        <w:ind w:firstLine="397"/>
        <w:jc w:val="both"/>
        <w:rPr>
          <w:rFonts w:ascii="Arial" w:hAnsi="Arial" w:cs="Arial"/>
          <w:spacing w:val="-1"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tabs>
          <w:tab w:val="left" w:pos="1418"/>
        </w:tabs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1"/>
          <w:sz w:val="24"/>
          <w:szCs w:val="24"/>
        </w:rPr>
        <w:t xml:space="preserve"> тыс. рублей;</w:t>
      </w:r>
    </w:p>
    <w:p w:rsidR="00CE5170" w:rsidRPr="00D35305" w:rsidRDefault="00CE5170" w:rsidP="00CE5170">
      <w:pPr>
        <w:shd w:val="clear" w:color="auto" w:fill="FFFFFF"/>
        <w:tabs>
          <w:tab w:val="left" w:pos="1418"/>
        </w:tabs>
        <w:ind w:firstLine="397"/>
        <w:jc w:val="both"/>
        <w:rPr>
          <w:rFonts w:ascii="Arial" w:hAnsi="Arial" w:cs="Arial"/>
          <w:spacing w:val="-1"/>
          <w:sz w:val="24"/>
          <w:szCs w:val="24"/>
        </w:rPr>
      </w:pPr>
      <w:r w:rsidRPr="00D35305">
        <w:rPr>
          <w:rFonts w:ascii="Arial" w:hAnsi="Arial" w:cs="Arial"/>
          <w:spacing w:val="-11"/>
          <w:sz w:val="24"/>
          <w:szCs w:val="24"/>
        </w:rPr>
        <w:t xml:space="preserve">2)  </w:t>
      </w:r>
      <w:r w:rsidRPr="00D35305">
        <w:rPr>
          <w:rFonts w:ascii="Arial" w:hAnsi="Arial" w:cs="Arial"/>
          <w:sz w:val="24"/>
          <w:szCs w:val="24"/>
        </w:rPr>
        <w:t xml:space="preserve">общий объем расходов бюджета в сумме </w:t>
      </w:r>
      <w:r>
        <w:rPr>
          <w:rFonts w:ascii="Arial" w:hAnsi="Arial" w:cs="Arial"/>
          <w:sz w:val="24"/>
          <w:szCs w:val="24"/>
        </w:rPr>
        <w:t>8440,4</w:t>
      </w:r>
      <w:r w:rsidRPr="00D35305">
        <w:rPr>
          <w:rFonts w:ascii="Arial" w:hAnsi="Arial" w:cs="Arial"/>
          <w:sz w:val="24"/>
          <w:szCs w:val="24"/>
        </w:rPr>
        <w:t xml:space="preserve"> </w:t>
      </w:r>
      <w:r w:rsidRPr="00D35305">
        <w:rPr>
          <w:rFonts w:ascii="Arial" w:hAnsi="Arial" w:cs="Arial"/>
          <w:spacing w:val="-1"/>
          <w:sz w:val="24"/>
          <w:szCs w:val="24"/>
        </w:rPr>
        <w:t>тыс. рублей;</w:t>
      </w:r>
    </w:p>
    <w:p w:rsidR="00CE5170" w:rsidRPr="00D35305" w:rsidRDefault="00CE5170" w:rsidP="00CE5170">
      <w:pPr>
        <w:shd w:val="clear" w:color="auto" w:fill="FFFFFF"/>
        <w:tabs>
          <w:tab w:val="left" w:pos="1418"/>
        </w:tabs>
        <w:ind w:firstLine="397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D35305">
        <w:rPr>
          <w:rFonts w:ascii="Arial" w:hAnsi="Arial" w:cs="Arial"/>
          <w:spacing w:val="-1"/>
          <w:sz w:val="24"/>
          <w:szCs w:val="24"/>
        </w:rPr>
        <w:t>3) размер дефицита бюджета в сумме 0 тыс. рублей.</w:t>
      </w:r>
    </w:p>
    <w:p w:rsidR="00CE5170" w:rsidRPr="00D35305" w:rsidRDefault="00CE5170" w:rsidP="00CE5170">
      <w:pPr>
        <w:shd w:val="clear" w:color="auto" w:fill="FFFFFF"/>
        <w:tabs>
          <w:tab w:val="left" w:pos="1418"/>
        </w:tabs>
        <w:ind w:firstLine="397"/>
        <w:jc w:val="both"/>
        <w:rPr>
          <w:rFonts w:ascii="Arial" w:hAnsi="Arial" w:cs="Arial"/>
          <w:spacing w:val="-1"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35305">
        <w:rPr>
          <w:rFonts w:ascii="Arial" w:hAnsi="Arial" w:cs="Arial"/>
          <w:b/>
          <w:i/>
          <w:iCs/>
          <w:sz w:val="24"/>
          <w:szCs w:val="24"/>
        </w:rPr>
        <w:t xml:space="preserve">Статья 2. Главные администраторы доходов бюджета сельского поселения «Смоленское» и главные администраторы источников финансирования дефицита бюджета сельского поселения «Смоленское» </w:t>
      </w:r>
    </w:p>
    <w:p w:rsidR="00CE5170" w:rsidRPr="00D35305" w:rsidRDefault="00CE5170" w:rsidP="00CE5170">
      <w:pPr>
        <w:shd w:val="clear" w:color="auto" w:fill="FFFFFF"/>
        <w:tabs>
          <w:tab w:val="left" w:pos="1015"/>
        </w:tabs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30"/>
          <w:sz w:val="24"/>
          <w:szCs w:val="24"/>
        </w:rPr>
        <w:t xml:space="preserve">1. </w:t>
      </w:r>
      <w:r w:rsidRPr="00D35305">
        <w:rPr>
          <w:rFonts w:ascii="Arial" w:hAnsi="Arial" w:cs="Arial"/>
          <w:sz w:val="24"/>
          <w:szCs w:val="24"/>
        </w:rPr>
        <w:t>Закрепить источники доходов бюджета сельского поселения «Смоленское» за главными админист</w:t>
      </w:r>
      <w:r w:rsidRPr="00D35305">
        <w:rPr>
          <w:rFonts w:ascii="Arial" w:hAnsi="Arial" w:cs="Arial"/>
          <w:spacing w:val="-1"/>
          <w:sz w:val="24"/>
          <w:szCs w:val="24"/>
        </w:rPr>
        <w:t>раторами доходов бюджета сельского поселения - исполнительными органами государствен</w:t>
      </w:r>
      <w:r w:rsidRPr="00D35305">
        <w:rPr>
          <w:rFonts w:ascii="Arial" w:hAnsi="Arial" w:cs="Arial"/>
          <w:sz w:val="24"/>
          <w:szCs w:val="24"/>
        </w:rPr>
        <w:t xml:space="preserve">ной власти Российской Федерации согласно приложению № 1 к настоящему Решению. </w:t>
      </w:r>
    </w:p>
    <w:p w:rsidR="00CE5170" w:rsidRPr="00D35305" w:rsidRDefault="00CE5170" w:rsidP="00CE5170">
      <w:pPr>
        <w:shd w:val="clear" w:color="auto" w:fill="FFFFFF"/>
        <w:tabs>
          <w:tab w:val="left" w:pos="1084"/>
        </w:tabs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>2.Утвердить перечень кодов бюджетной классификации главных администраторов доходов бюджета сельского поселения «Смоленское»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 - органов местного самоуправления сельского поселения «Смоленское», </w:t>
      </w:r>
      <w:r w:rsidRPr="00D35305">
        <w:rPr>
          <w:rFonts w:ascii="Arial" w:hAnsi="Arial" w:cs="Arial"/>
          <w:sz w:val="24"/>
          <w:szCs w:val="24"/>
        </w:rPr>
        <w:t>согласно приложению № 2 к настоящему Решению.</w:t>
      </w:r>
    </w:p>
    <w:p w:rsidR="009B6043" w:rsidRDefault="00CE5170" w:rsidP="009B6043">
      <w:pPr>
        <w:shd w:val="clear" w:color="auto" w:fill="FFFFFF"/>
        <w:tabs>
          <w:tab w:val="left" w:pos="1015"/>
        </w:tabs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2"/>
          <w:sz w:val="24"/>
          <w:szCs w:val="24"/>
        </w:rPr>
        <w:t>3.Утвердить перечень главных администраторов источников финанси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рования дефицита бюджета </w:t>
      </w:r>
      <w:r w:rsidRPr="00D35305">
        <w:rPr>
          <w:rFonts w:ascii="Arial" w:hAnsi="Arial" w:cs="Arial"/>
          <w:sz w:val="24"/>
          <w:szCs w:val="24"/>
        </w:rPr>
        <w:t>сельского поселения «Смоленское»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 - органов местного самоуправления сельского поселения «Смоленское»</w:t>
      </w:r>
      <w:r w:rsidRPr="00D35305">
        <w:rPr>
          <w:rFonts w:ascii="Arial" w:hAnsi="Arial" w:cs="Arial"/>
          <w:sz w:val="24"/>
          <w:szCs w:val="24"/>
        </w:rPr>
        <w:t xml:space="preserve"> согласно приложению № 3 к на</w:t>
      </w:r>
      <w:r w:rsidRPr="00D35305">
        <w:rPr>
          <w:rFonts w:ascii="Arial" w:hAnsi="Arial" w:cs="Arial"/>
          <w:sz w:val="24"/>
          <w:szCs w:val="24"/>
        </w:rPr>
        <w:softHyphen/>
        <w:t xml:space="preserve">стоящему Решению. </w:t>
      </w:r>
    </w:p>
    <w:p w:rsidR="00CE5170" w:rsidRPr="009B6043" w:rsidRDefault="00CE5170" w:rsidP="009B6043">
      <w:pPr>
        <w:shd w:val="clear" w:color="auto" w:fill="FFFFFF"/>
        <w:tabs>
          <w:tab w:val="left" w:pos="1008"/>
        </w:tabs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 xml:space="preserve">4. Закрепить </w:t>
      </w:r>
      <w:r w:rsidR="009B6043">
        <w:rPr>
          <w:rFonts w:ascii="Arial" w:hAnsi="Arial" w:cs="Arial"/>
          <w:bCs/>
          <w:spacing w:val="-2"/>
          <w:sz w:val="24"/>
          <w:szCs w:val="24"/>
        </w:rPr>
        <w:t>и</w:t>
      </w:r>
      <w:r w:rsidR="009B6043" w:rsidRPr="009B6043">
        <w:rPr>
          <w:rFonts w:ascii="Arial" w:hAnsi="Arial" w:cs="Arial"/>
          <w:bCs/>
          <w:spacing w:val="-2"/>
          <w:sz w:val="24"/>
          <w:szCs w:val="24"/>
        </w:rPr>
        <w:t xml:space="preserve">сточники финансирования </w:t>
      </w:r>
      <w:r w:rsidR="009B6043" w:rsidRPr="009B6043">
        <w:rPr>
          <w:rFonts w:ascii="Arial" w:hAnsi="Arial" w:cs="Arial"/>
          <w:bCs/>
          <w:spacing w:val="-2"/>
          <w:sz w:val="24"/>
          <w:szCs w:val="24"/>
        </w:rPr>
        <w:t>дефицита бюджета сельского</w:t>
      </w:r>
      <w:r w:rsidR="009B6043" w:rsidRPr="009B6043">
        <w:rPr>
          <w:rFonts w:ascii="Arial" w:hAnsi="Arial" w:cs="Arial"/>
          <w:bCs/>
          <w:spacing w:val="-2"/>
          <w:sz w:val="24"/>
          <w:szCs w:val="24"/>
        </w:rPr>
        <w:t xml:space="preserve"> поселения «Смоленское»</w:t>
      </w:r>
      <w:r w:rsidR="009B6043">
        <w:rPr>
          <w:rFonts w:ascii="Arial" w:hAnsi="Arial" w:cs="Arial"/>
          <w:sz w:val="24"/>
          <w:szCs w:val="24"/>
        </w:rPr>
        <w:t xml:space="preserve"> </w:t>
      </w:r>
      <w:r w:rsidRPr="00D35305">
        <w:rPr>
          <w:rFonts w:ascii="Arial" w:hAnsi="Arial" w:cs="Arial"/>
          <w:sz w:val="24"/>
          <w:szCs w:val="24"/>
        </w:rPr>
        <w:t>за главными админист</w:t>
      </w:r>
      <w:r w:rsidRPr="00D35305">
        <w:rPr>
          <w:rFonts w:ascii="Arial" w:hAnsi="Arial" w:cs="Arial"/>
          <w:spacing w:val="-1"/>
          <w:sz w:val="24"/>
          <w:szCs w:val="24"/>
        </w:rPr>
        <w:t>раторами доходов бюджета сельского поселения «Смоленское» - исполнительными органами государствен</w:t>
      </w:r>
      <w:r w:rsidRPr="00D35305">
        <w:rPr>
          <w:rFonts w:ascii="Arial" w:hAnsi="Arial" w:cs="Arial"/>
          <w:sz w:val="24"/>
          <w:szCs w:val="24"/>
        </w:rPr>
        <w:t>ной власти Забайкальск</w:t>
      </w:r>
      <w:r w:rsidR="00BE4A62">
        <w:rPr>
          <w:rFonts w:ascii="Arial" w:hAnsi="Arial" w:cs="Arial"/>
          <w:sz w:val="24"/>
          <w:szCs w:val="24"/>
        </w:rPr>
        <w:t>ого края согласно приложению №</w:t>
      </w:r>
      <w:r w:rsidR="009B6043">
        <w:rPr>
          <w:rFonts w:ascii="Arial" w:hAnsi="Arial" w:cs="Arial"/>
          <w:sz w:val="24"/>
          <w:szCs w:val="24"/>
        </w:rPr>
        <w:t xml:space="preserve"> 4</w:t>
      </w:r>
      <w:bookmarkStart w:id="0" w:name="_GoBack"/>
      <w:bookmarkEnd w:id="0"/>
      <w:r w:rsidRPr="00D35305">
        <w:rPr>
          <w:rFonts w:ascii="Arial" w:hAnsi="Arial" w:cs="Arial"/>
          <w:sz w:val="24"/>
          <w:szCs w:val="24"/>
        </w:rPr>
        <w:t xml:space="preserve"> к настоящему Решению.  </w:t>
      </w:r>
    </w:p>
    <w:p w:rsidR="00CE5170" w:rsidRPr="00D35305" w:rsidRDefault="00CE5170" w:rsidP="00CE5170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 xml:space="preserve">       5.Администрация сельского поселения «Смоленское» вправе в случае изменения состава и (или) функций главных администраторов доходов бюджета сельского поселения «Смоленское» - органов местного самоуправления сельского поселения «Смоленское» муниципальных учреждений или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 главных администраторов источников финансирования дефицита бюд</w:t>
      </w:r>
      <w:r w:rsidRPr="00D35305">
        <w:rPr>
          <w:rFonts w:ascii="Arial" w:hAnsi="Arial" w:cs="Arial"/>
          <w:sz w:val="24"/>
          <w:szCs w:val="24"/>
        </w:rPr>
        <w:t xml:space="preserve">жета сельского поселения «Смоленское» уточнять закрепленные за ними источники доходов бюджета сельского поселения «Смоленское» и источники </w:t>
      </w:r>
      <w:r w:rsidRPr="00D35305">
        <w:rPr>
          <w:rFonts w:ascii="Arial" w:hAnsi="Arial" w:cs="Arial"/>
          <w:sz w:val="24"/>
          <w:szCs w:val="24"/>
        </w:rPr>
        <w:lastRenderedPageBreak/>
        <w:t>финансирования дефицита бюджета сельского поселения «Смоленское», предусмотренные приложениями № 2, 3, 4 к настоящему Решению.</w:t>
      </w:r>
    </w:p>
    <w:p w:rsidR="00CE5170" w:rsidRPr="00D35305" w:rsidRDefault="00CE5170" w:rsidP="00CE5170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pacing w:val="-14"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  <w:r w:rsidRPr="00D35305">
        <w:rPr>
          <w:rFonts w:ascii="Arial" w:hAnsi="Arial" w:cs="Arial"/>
          <w:b/>
          <w:bCs/>
          <w:sz w:val="24"/>
          <w:szCs w:val="24"/>
        </w:rPr>
        <w:t>Глава 2. ДОХОДЫ БЮДЖЕТА СЕЛЬСКОГО ПОСЕЛЕНИЯ «СМОЛЕНСКОЕ»</w:t>
      </w:r>
    </w:p>
    <w:p w:rsidR="00CE5170" w:rsidRPr="00D35305" w:rsidRDefault="00CE5170" w:rsidP="00CE5170">
      <w:pPr>
        <w:shd w:val="clear" w:color="auto" w:fill="FFFFFF"/>
        <w:ind w:firstLine="397"/>
        <w:jc w:val="center"/>
        <w:rPr>
          <w:rFonts w:ascii="Arial" w:hAnsi="Arial" w:cs="Arial"/>
          <w:sz w:val="24"/>
          <w:szCs w:val="24"/>
        </w:rPr>
      </w:pPr>
    </w:p>
    <w:p w:rsidR="00CE5170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35305">
        <w:rPr>
          <w:rFonts w:ascii="Arial" w:hAnsi="Arial" w:cs="Arial"/>
          <w:b/>
          <w:i/>
          <w:iCs/>
          <w:sz w:val="24"/>
          <w:szCs w:val="24"/>
        </w:rPr>
        <w:t xml:space="preserve">Статья 4. Нормативы распределения доходов между бюджетом муниципального района «Читинский район» и бюджетом сельского поселения «Смоленское» </w:t>
      </w:r>
    </w:p>
    <w:p w:rsidR="009B6043" w:rsidRPr="00D35305" w:rsidRDefault="009B6043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1"/>
          <w:sz w:val="24"/>
          <w:szCs w:val="24"/>
        </w:rPr>
        <w:t>Утвердить нормативы распределения доходов между бюдже</w:t>
      </w:r>
      <w:r w:rsidRPr="00D35305">
        <w:rPr>
          <w:rFonts w:ascii="Arial" w:hAnsi="Arial" w:cs="Arial"/>
          <w:spacing w:val="-1"/>
          <w:sz w:val="24"/>
          <w:szCs w:val="24"/>
        </w:rPr>
        <w:softHyphen/>
      </w:r>
      <w:r w:rsidRPr="00D35305">
        <w:rPr>
          <w:rFonts w:ascii="Arial" w:hAnsi="Arial" w:cs="Arial"/>
          <w:spacing w:val="-2"/>
          <w:sz w:val="24"/>
          <w:szCs w:val="24"/>
        </w:rPr>
        <w:t>том муниципального района «Читинский район» и бюджетом сельского поселения «Смоленское» согласно</w:t>
      </w:r>
      <w:r w:rsidRPr="00D35305">
        <w:rPr>
          <w:rFonts w:ascii="Arial" w:hAnsi="Arial" w:cs="Arial"/>
          <w:sz w:val="24"/>
          <w:szCs w:val="24"/>
        </w:rPr>
        <w:t xml:space="preserve"> приложению № 5 к настоящему Решению.</w:t>
      </w: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sz w:val="24"/>
          <w:szCs w:val="24"/>
        </w:rPr>
      </w:pPr>
    </w:p>
    <w:p w:rsidR="00CE5170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35305">
        <w:rPr>
          <w:rFonts w:ascii="Arial" w:hAnsi="Arial" w:cs="Arial"/>
          <w:b/>
          <w:i/>
          <w:iCs/>
          <w:sz w:val="24"/>
          <w:szCs w:val="24"/>
        </w:rPr>
        <w:t xml:space="preserve">Статья 5. Доходы бюджета сельского поселения «Смоленское», в том числе межбюджетные трансферты, получаемые из других бюджетов бюджетной системы </w:t>
      </w:r>
    </w:p>
    <w:p w:rsidR="009B6043" w:rsidRPr="00D35305" w:rsidRDefault="009B6043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tabs>
          <w:tab w:val="left" w:pos="1415"/>
        </w:tabs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27"/>
          <w:sz w:val="24"/>
          <w:szCs w:val="24"/>
        </w:rPr>
        <w:t xml:space="preserve"> </w:t>
      </w:r>
      <w:r w:rsidRPr="00D35305">
        <w:rPr>
          <w:rFonts w:ascii="Arial" w:hAnsi="Arial" w:cs="Arial"/>
          <w:spacing w:val="-2"/>
          <w:sz w:val="24"/>
          <w:szCs w:val="24"/>
        </w:rPr>
        <w:t>Утвердить доходы бюджета сельского поселения «Смоленское» по кодам классификации доходов бюджетов Российской Федерации, в том числе межбюджетные трансферты, получае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мые из   </w:t>
      </w:r>
      <w:r w:rsidR="009B6043" w:rsidRPr="00D35305">
        <w:rPr>
          <w:rFonts w:ascii="Arial" w:hAnsi="Arial" w:cs="Arial"/>
          <w:spacing w:val="-1"/>
          <w:sz w:val="24"/>
          <w:szCs w:val="24"/>
        </w:rPr>
        <w:t>других бюджетов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   бюджетной   </w:t>
      </w:r>
      <w:r w:rsidR="009B6043" w:rsidRPr="00D35305">
        <w:rPr>
          <w:rFonts w:ascii="Arial" w:hAnsi="Arial" w:cs="Arial"/>
          <w:spacing w:val="-1"/>
          <w:sz w:val="24"/>
          <w:szCs w:val="24"/>
        </w:rPr>
        <w:t>системы, в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   </w:t>
      </w:r>
      <w:r w:rsidR="009B6043" w:rsidRPr="00D35305">
        <w:rPr>
          <w:rFonts w:ascii="Arial" w:hAnsi="Arial" w:cs="Arial"/>
          <w:spacing w:val="-1"/>
          <w:sz w:val="24"/>
          <w:szCs w:val="24"/>
        </w:rPr>
        <w:t>сумме 1620</w:t>
      </w:r>
      <w:r>
        <w:rPr>
          <w:rFonts w:ascii="Arial" w:hAnsi="Arial" w:cs="Arial"/>
          <w:spacing w:val="-1"/>
          <w:sz w:val="24"/>
          <w:szCs w:val="24"/>
        </w:rPr>
        <w:t>,4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 </w:t>
      </w:r>
      <w:r w:rsidRPr="00D35305">
        <w:rPr>
          <w:rFonts w:ascii="Arial" w:hAnsi="Arial" w:cs="Arial"/>
          <w:sz w:val="24"/>
          <w:szCs w:val="24"/>
        </w:rPr>
        <w:t xml:space="preserve">тыс. </w:t>
      </w:r>
      <w:r w:rsidR="009B6043" w:rsidRPr="00D35305">
        <w:rPr>
          <w:rFonts w:ascii="Arial" w:hAnsi="Arial" w:cs="Arial"/>
          <w:sz w:val="24"/>
          <w:szCs w:val="24"/>
        </w:rPr>
        <w:t>рублей с распределением</w:t>
      </w:r>
      <w:r w:rsidRPr="00D35305">
        <w:rPr>
          <w:rFonts w:ascii="Arial" w:hAnsi="Arial" w:cs="Arial"/>
          <w:sz w:val="24"/>
          <w:szCs w:val="24"/>
        </w:rPr>
        <w:t xml:space="preserve"> по формам межбюджетных трансфертов, согласно приложению № 6 к настоящему Решению.</w:t>
      </w:r>
    </w:p>
    <w:p w:rsidR="00CE5170" w:rsidRPr="00D35305" w:rsidRDefault="00CE5170" w:rsidP="00CE5170">
      <w:pPr>
        <w:shd w:val="clear" w:color="auto" w:fill="FFFFFF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center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b/>
          <w:bCs/>
          <w:sz w:val="24"/>
          <w:szCs w:val="24"/>
        </w:rPr>
        <w:t>Глава 3. РАСХОДЫ БЮДЖЕТА СЕЛЬСКОГО ПОСЕЛЕНИЯ «СМОЛЕНСКОЕ»</w:t>
      </w: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E5170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35305">
        <w:rPr>
          <w:rFonts w:ascii="Arial" w:hAnsi="Arial" w:cs="Arial"/>
          <w:b/>
          <w:i/>
          <w:iCs/>
          <w:sz w:val="24"/>
          <w:szCs w:val="24"/>
        </w:rPr>
        <w:t xml:space="preserve">Статья 6. Бюджетные ассигнования бюджета сельского поселения «Смоленское» </w:t>
      </w:r>
    </w:p>
    <w:p w:rsidR="009B6043" w:rsidRPr="00D35305" w:rsidRDefault="009B6043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iCs/>
          <w:sz w:val="24"/>
          <w:szCs w:val="24"/>
        </w:rPr>
      </w:pPr>
      <w:r w:rsidRPr="00D35305">
        <w:rPr>
          <w:rFonts w:ascii="Arial" w:hAnsi="Arial" w:cs="Arial"/>
          <w:iCs/>
          <w:sz w:val="24"/>
          <w:szCs w:val="24"/>
        </w:rPr>
        <w:t>Утвердить в составе общего объёма расходов бюджета сельского поселения «Смоленское»:</w:t>
      </w:r>
    </w:p>
    <w:p w:rsidR="00CE5170" w:rsidRPr="00D35305" w:rsidRDefault="00CE5170" w:rsidP="00CE5170">
      <w:pPr>
        <w:shd w:val="clear" w:color="auto" w:fill="FFFFFF"/>
        <w:tabs>
          <w:tab w:val="left" w:pos="986"/>
        </w:tabs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29"/>
          <w:sz w:val="24"/>
          <w:szCs w:val="24"/>
        </w:rPr>
        <w:t xml:space="preserve">1. </w:t>
      </w:r>
      <w:r w:rsidRPr="00D35305">
        <w:rPr>
          <w:rFonts w:ascii="Arial" w:hAnsi="Arial" w:cs="Arial"/>
          <w:spacing w:val="-2"/>
          <w:sz w:val="24"/>
          <w:szCs w:val="24"/>
        </w:rPr>
        <w:t xml:space="preserve"> </w:t>
      </w:r>
      <w:r w:rsidRPr="00D35305">
        <w:rPr>
          <w:rFonts w:ascii="Arial" w:hAnsi="Arial" w:cs="Arial"/>
          <w:spacing w:val="-2"/>
          <w:sz w:val="24"/>
          <w:szCs w:val="24"/>
          <w:lang w:val="en-US"/>
        </w:rPr>
        <w:t>P</w:t>
      </w:r>
      <w:proofErr w:type="spellStart"/>
      <w:r w:rsidRPr="00D35305">
        <w:rPr>
          <w:rFonts w:ascii="Arial" w:hAnsi="Arial" w:cs="Arial"/>
          <w:spacing w:val="-2"/>
          <w:sz w:val="24"/>
          <w:szCs w:val="24"/>
        </w:rPr>
        <w:t>аспределение</w:t>
      </w:r>
      <w:proofErr w:type="spellEnd"/>
      <w:r w:rsidRPr="00D35305">
        <w:rPr>
          <w:rFonts w:ascii="Arial" w:hAnsi="Arial" w:cs="Arial"/>
          <w:spacing w:val="-2"/>
          <w:sz w:val="24"/>
          <w:szCs w:val="24"/>
        </w:rPr>
        <w:t xml:space="preserve"> бюджетных ассигнований бюджета сельского поселения «Смоленское»  по 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разделам,  подразделам, целевым статьям, группам и подгруппам  видов расходов классификации расходов бюджетов согласно приложению № 7 к настоящему </w:t>
      </w:r>
      <w:r w:rsidRPr="00D35305">
        <w:rPr>
          <w:rFonts w:ascii="Arial" w:hAnsi="Arial" w:cs="Arial"/>
          <w:sz w:val="24"/>
          <w:szCs w:val="24"/>
        </w:rPr>
        <w:t>Решению.</w:t>
      </w: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iCs/>
          <w:sz w:val="24"/>
          <w:szCs w:val="24"/>
        </w:rPr>
        <w:t>2.</w:t>
      </w:r>
      <w:r w:rsidRPr="00D35305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Pr="00D35305">
        <w:rPr>
          <w:rFonts w:ascii="Arial" w:hAnsi="Arial" w:cs="Arial"/>
          <w:sz w:val="24"/>
          <w:szCs w:val="24"/>
        </w:rPr>
        <w:t>Размер резервного фонда администрации сельского поселения «Смоленское» в сумме 50 тыс. рублей.</w:t>
      </w:r>
    </w:p>
    <w:p w:rsidR="00CE5170" w:rsidRPr="00D35305" w:rsidRDefault="00CE5170" w:rsidP="00CE5170">
      <w:pPr>
        <w:shd w:val="clear" w:color="auto" w:fill="FFFFFF"/>
        <w:jc w:val="both"/>
        <w:rPr>
          <w:rFonts w:ascii="Arial" w:hAnsi="Arial" w:cs="Arial"/>
          <w:spacing w:val="-14"/>
          <w:sz w:val="24"/>
          <w:szCs w:val="24"/>
        </w:rPr>
      </w:pPr>
    </w:p>
    <w:p w:rsidR="00CE5170" w:rsidRDefault="00CE5170" w:rsidP="00CE5170">
      <w:pPr>
        <w:shd w:val="clear" w:color="auto" w:fill="FFFFFF"/>
        <w:ind w:firstLine="397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D35305">
        <w:rPr>
          <w:rFonts w:ascii="Arial" w:hAnsi="Arial" w:cs="Arial"/>
          <w:b/>
          <w:bCs/>
          <w:sz w:val="24"/>
          <w:szCs w:val="24"/>
        </w:rPr>
        <w:t>Глава 4. МУНИЦИПАЛЬНЫЙ ДОЛГ</w:t>
      </w:r>
      <w:r w:rsidRPr="00D35305">
        <w:rPr>
          <w:rFonts w:ascii="Arial" w:hAnsi="Arial" w:cs="Arial"/>
          <w:b/>
          <w:bCs/>
          <w:spacing w:val="-3"/>
          <w:sz w:val="24"/>
          <w:szCs w:val="24"/>
        </w:rPr>
        <w:t xml:space="preserve"> СЕЛЬСКОГО ПОСЕЛЕНИЯ                      </w:t>
      </w:r>
      <w:proofErr w:type="gramStart"/>
      <w:r w:rsidRPr="00D35305">
        <w:rPr>
          <w:rFonts w:ascii="Arial" w:hAnsi="Arial" w:cs="Arial"/>
          <w:b/>
          <w:bCs/>
          <w:spacing w:val="-3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pacing w:val="-3"/>
          <w:sz w:val="24"/>
          <w:szCs w:val="24"/>
        </w:rPr>
        <w:t>«</w:t>
      </w:r>
      <w:proofErr w:type="gramEnd"/>
      <w:r>
        <w:rPr>
          <w:rFonts w:ascii="Arial" w:hAnsi="Arial" w:cs="Arial"/>
          <w:b/>
          <w:bCs/>
          <w:spacing w:val="-3"/>
          <w:sz w:val="24"/>
          <w:szCs w:val="24"/>
        </w:rPr>
        <w:t>С</w:t>
      </w:r>
      <w:r w:rsidRPr="00D35305">
        <w:rPr>
          <w:rFonts w:ascii="Arial" w:hAnsi="Arial" w:cs="Arial"/>
          <w:b/>
          <w:bCs/>
          <w:spacing w:val="-3"/>
          <w:sz w:val="24"/>
          <w:szCs w:val="24"/>
        </w:rPr>
        <w:t>МОЛЕНСКОЕ»</w:t>
      </w:r>
    </w:p>
    <w:p w:rsidR="009B6043" w:rsidRPr="00D35305" w:rsidRDefault="009B6043" w:rsidP="00CE5170">
      <w:pPr>
        <w:shd w:val="clear" w:color="auto" w:fill="FFFFFF"/>
        <w:ind w:firstLine="397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35305">
        <w:rPr>
          <w:rFonts w:ascii="Arial" w:hAnsi="Arial" w:cs="Arial"/>
          <w:b/>
          <w:i/>
          <w:iCs/>
          <w:sz w:val="24"/>
          <w:szCs w:val="24"/>
        </w:rPr>
        <w:t xml:space="preserve">Статья 8. Предельный объем муниципального долга сельского поселения «Смоленское» </w:t>
      </w: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>1. Установить предельный объем муниципального долга сельского поселения «Смоленское» в размере, не превышающем 50 процентов от утвержденного общего годового объема доходов бюджета сельского поселения «Смоленское» без учета утвержденного объема безвозмездных поступлений.</w:t>
      </w: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spacing w:val="-28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 xml:space="preserve">2. </w:t>
      </w:r>
      <w:r w:rsidRPr="00D35305">
        <w:rPr>
          <w:rFonts w:ascii="Arial" w:hAnsi="Arial" w:cs="Arial"/>
          <w:spacing w:val="-2"/>
          <w:sz w:val="24"/>
          <w:szCs w:val="24"/>
        </w:rPr>
        <w:t>Установить верхний предел муниципального внутреннего долга сельского поселения «Смоленское»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 на 1 января 2023 года </w:t>
      </w:r>
      <w:r w:rsidRPr="00D35305">
        <w:rPr>
          <w:rFonts w:ascii="Arial" w:hAnsi="Arial" w:cs="Arial"/>
          <w:sz w:val="24"/>
          <w:szCs w:val="24"/>
        </w:rPr>
        <w:t xml:space="preserve">в размере предельного объема муниципального долга сельского поселения «Смоленское», установленного частью 1 настоящей статьи, в том числе установить 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верхний предел долга по муниципальным гарантиям сельского поселения «Смоленское» на </w:t>
      </w:r>
      <w:proofErr w:type="gramStart"/>
      <w:r w:rsidRPr="00D35305">
        <w:rPr>
          <w:rFonts w:ascii="Arial" w:hAnsi="Arial" w:cs="Arial"/>
          <w:spacing w:val="-1"/>
          <w:sz w:val="24"/>
          <w:szCs w:val="24"/>
        </w:rPr>
        <w:t>1  января</w:t>
      </w:r>
      <w:proofErr w:type="gramEnd"/>
      <w:r w:rsidRPr="00D35305">
        <w:rPr>
          <w:rFonts w:ascii="Arial" w:hAnsi="Arial" w:cs="Arial"/>
          <w:spacing w:val="-1"/>
          <w:sz w:val="24"/>
          <w:szCs w:val="24"/>
        </w:rPr>
        <w:t xml:space="preserve"> 2023  года в размере 15 процентов от предельного объема муниципального долга сельского поселения «Смоленское».</w:t>
      </w:r>
    </w:p>
    <w:p w:rsidR="00CE5170" w:rsidRPr="00D35305" w:rsidRDefault="00CE5170" w:rsidP="00CE517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1"/>
          <w:sz w:val="24"/>
          <w:szCs w:val="24"/>
        </w:rPr>
        <w:t xml:space="preserve">     3. Установить предельный объем расходов на обслуживание муниципального внутреннего долга сельского поселения «Смоленское» в размере не более 1 процента от общего объема </w:t>
      </w:r>
      <w:r w:rsidRPr="00D35305">
        <w:rPr>
          <w:rFonts w:ascii="Arial" w:hAnsi="Arial" w:cs="Arial"/>
          <w:spacing w:val="-1"/>
          <w:sz w:val="24"/>
          <w:szCs w:val="24"/>
        </w:rPr>
        <w:lastRenderedPageBreak/>
        <w:t>расходов бюджета сельского поселения «Смоленское», за исключением объема расхо</w:t>
      </w:r>
      <w:r w:rsidRPr="00D35305">
        <w:rPr>
          <w:rFonts w:ascii="Arial" w:hAnsi="Arial" w:cs="Arial"/>
          <w:sz w:val="24"/>
          <w:szCs w:val="24"/>
        </w:rPr>
        <w:t>дов, которые осуществляются за счет субвенций, предоставляемых из бюджетов бюджетной системы Российской Федерации.</w:t>
      </w:r>
    </w:p>
    <w:p w:rsidR="00CE5170" w:rsidRPr="00D35305" w:rsidRDefault="00CE5170" w:rsidP="00CE5170">
      <w:pPr>
        <w:shd w:val="clear" w:color="auto" w:fill="FFFFFF"/>
        <w:ind w:firstLine="397"/>
        <w:rPr>
          <w:rFonts w:ascii="Arial" w:hAnsi="Arial" w:cs="Arial"/>
          <w:b/>
          <w:bCs/>
          <w:sz w:val="24"/>
          <w:szCs w:val="24"/>
        </w:rPr>
      </w:pPr>
      <w:r w:rsidRPr="00D35305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CE5170" w:rsidRPr="00D35305" w:rsidRDefault="00CE5170" w:rsidP="00CE5170">
      <w:pPr>
        <w:shd w:val="clear" w:color="auto" w:fill="FFFFFF"/>
        <w:ind w:firstLine="397"/>
        <w:rPr>
          <w:rFonts w:ascii="Arial" w:hAnsi="Arial" w:cs="Arial"/>
          <w:b/>
          <w:bCs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  <w:r w:rsidRPr="00D35305">
        <w:rPr>
          <w:rFonts w:ascii="Arial" w:hAnsi="Arial" w:cs="Arial"/>
          <w:b/>
          <w:bCs/>
          <w:sz w:val="24"/>
          <w:szCs w:val="24"/>
        </w:rPr>
        <w:t>Глава 5. ОСОБЕННОСТИ ИСПОЛНЕНИЯ БЮДЖЕТА</w:t>
      </w:r>
    </w:p>
    <w:p w:rsidR="00CE5170" w:rsidRPr="00D35305" w:rsidRDefault="00CE5170" w:rsidP="00CE5170">
      <w:pPr>
        <w:shd w:val="clear" w:color="auto" w:fill="FFFFFF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  <w:r w:rsidRPr="00D35305">
        <w:rPr>
          <w:rFonts w:ascii="Arial" w:hAnsi="Arial" w:cs="Arial"/>
          <w:b/>
          <w:bCs/>
          <w:sz w:val="24"/>
          <w:szCs w:val="24"/>
        </w:rPr>
        <w:t>СЕЛЬСКОГО ПОСЕЛЕНИЯ «СМОЛЕНСКОЕ»</w:t>
      </w: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35305">
        <w:rPr>
          <w:rFonts w:ascii="Arial" w:hAnsi="Arial" w:cs="Arial"/>
          <w:b/>
          <w:i/>
          <w:iCs/>
          <w:sz w:val="24"/>
          <w:szCs w:val="24"/>
        </w:rPr>
        <w:t xml:space="preserve">Статья 9. Особенности заключения и оплаты муниципальных контрактов </w:t>
      </w:r>
    </w:p>
    <w:p w:rsidR="00CE5170" w:rsidRPr="00D35305" w:rsidRDefault="00CE5170" w:rsidP="00CE5170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2"/>
          <w:sz w:val="24"/>
          <w:szCs w:val="24"/>
        </w:rPr>
        <w:t xml:space="preserve">            Заключение и оплата органами местного самоуправления сельского поселения «Смоленское» </w:t>
      </w:r>
      <w:r w:rsidRPr="00D35305">
        <w:rPr>
          <w:rFonts w:ascii="Arial" w:hAnsi="Arial" w:cs="Arial"/>
          <w:spacing w:val="-1"/>
          <w:sz w:val="24"/>
          <w:szCs w:val="24"/>
        </w:rPr>
        <w:t>муниципальных контрактов, исполнение которых осуществляется за счет бюджетных ассигнований бюджета сельского поселения «Смоленское»,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</w:t>
      </w:r>
      <w:r w:rsidRPr="00D35305">
        <w:rPr>
          <w:rFonts w:ascii="Arial" w:hAnsi="Arial" w:cs="Arial"/>
          <w:sz w:val="24"/>
          <w:szCs w:val="24"/>
        </w:rPr>
        <w:t>ненных обязательств, за исключением случаев, установленных Бюджетным кодексом Российской Федерации.</w:t>
      </w:r>
    </w:p>
    <w:p w:rsidR="00CE5170" w:rsidRPr="00D35305" w:rsidRDefault="00CE5170" w:rsidP="00CE5170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pacing w:val="-28"/>
          <w:sz w:val="24"/>
          <w:szCs w:val="24"/>
        </w:rPr>
      </w:pPr>
    </w:p>
    <w:p w:rsidR="00CE5170" w:rsidRPr="00D35305" w:rsidRDefault="00CE5170" w:rsidP="00CE5170">
      <w:pPr>
        <w:pStyle w:val="ConsPlusNormal"/>
        <w:widowControl/>
        <w:spacing w:before="120"/>
        <w:ind w:firstLine="709"/>
        <w:jc w:val="both"/>
        <w:outlineLvl w:val="1"/>
        <w:rPr>
          <w:b/>
          <w:bCs/>
          <w:i/>
          <w:color w:val="000000"/>
          <w:sz w:val="24"/>
          <w:szCs w:val="24"/>
        </w:rPr>
      </w:pPr>
      <w:r w:rsidRPr="00D35305">
        <w:rPr>
          <w:b/>
          <w:bCs/>
          <w:i/>
          <w:iCs/>
          <w:color w:val="000000"/>
          <w:sz w:val="24"/>
          <w:szCs w:val="24"/>
        </w:rPr>
        <w:t xml:space="preserve">Статья 10. </w:t>
      </w:r>
      <w:r w:rsidRPr="00D35305">
        <w:rPr>
          <w:b/>
          <w:bCs/>
          <w:i/>
          <w:color w:val="000000"/>
          <w:sz w:val="24"/>
          <w:szCs w:val="24"/>
        </w:rPr>
        <w:t>Особенности использования остатков, образовавшихся по состоянию на 1 января 2023 года</w:t>
      </w:r>
    </w:p>
    <w:p w:rsidR="00CE5170" w:rsidRPr="00D35305" w:rsidRDefault="00CE5170" w:rsidP="00CE517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5305">
        <w:rPr>
          <w:rFonts w:ascii="Arial" w:hAnsi="Arial" w:cs="Arial"/>
          <w:color w:val="000000"/>
          <w:sz w:val="24"/>
          <w:szCs w:val="24"/>
        </w:rPr>
        <w:t xml:space="preserve"> Установить, что не использованные по состоянию на 1 января 2023 года остатки межбюджетных трансфертов, предоставленных из бюджета муниципального района «Читинский район» бюджету сельского поселения «Смоленское» в форме субвенций, субсидий (за исключением субсидий на </w:t>
      </w:r>
      <w:proofErr w:type="spellStart"/>
      <w:r w:rsidRPr="00D35305">
        <w:rPr>
          <w:rFonts w:ascii="Arial" w:hAnsi="Arial" w:cs="Arial"/>
          <w:color w:val="000000"/>
          <w:sz w:val="24"/>
          <w:szCs w:val="24"/>
        </w:rPr>
        <w:t>софинансирование</w:t>
      </w:r>
      <w:proofErr w:type="spellEnd"/>
      <w:r w:rsidRPr="00D35305">
        <w:rPr>
          <w:rFonts w:ascii="Arial" w:hAnsi="Arial" w:cs="Arial"/>
          <w:color w:val="000000"/>
          <w:sz w:val="24"/>
          <w:szCs w:val="24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муниципального района «Читинский район»  в течение первых 15 рабочих дней 2023 года.</w:t>
      </w:r>
    </w:p>
    <w:p w:rsidR="00CE5170" w:rsidRPr="00D35305" w:rsidRDefault="00CE5170" w:rsidP="00CE5170">
      <w:pPr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35305">
        <w:rPr>
          <w:rFonts w:ascii="Arial" w:hAnsi="Arial" w:cs="Arial"/>
          <w:b/>
          <w:i/>
          <w:iCs/>
          <w:sz w:val="24"/>
          <w:szCs w:val="24"/>
        </w:rPr>
        <w:t xml:space="preserve">Статья 11. Изменение показателей сводной бюджетной росписи бюджета сельского поселения «Смоленское» </w:t>
      </w:r>
    </w:p>
    <w:p w:rsidR="00CE5170" w:rsidRPr="00D35305" w:rsidRDefault="00CE5170" w:rsidP="00CE5170">
      <w:pPr>
        <w:shd w:val="clear" w:color="auto" w:fill="FFFFFF"/>
        <w:tabs>
          <w:tab w:val="left" w:pos="1415"/>
        </w:tabs>
        <w:ind w:firstLine="397"/>
        <w:jc w:val="both"/>
        <w:rPr>
          <w:rFonts w:ascii="Arial" w:hAnsi="Arial" w:cs="Arial"/>
          <w:spacing w:val="-21"/>
          <w:sz w:val="24"/>
          <w:szCs w:val="24"/>
        </w:rPr>
      </w:pPr>
      <w:r w:rsidRPr="00D35305">
        <w:rPr>
          <w:rFonts w:ascii="Arial" w:hAnsi="Arial" w:cs="Arial"/>
          <w:spacing w:val="-29"/>
          <w:sz w:val="24"/>
          <w:szCs w:val="24"/>
        </w:rPr>
        <w:t xml:space="preserve">          1. </w:t>
      </w:r>
      <w:r w:rsidRPr="00D35305">
        <w:rPr>
          <w:rFonts w:ascii="Arial" w:hAnsi="Arial" w:cs="Arial"/>
          <w:sz w:val="24"/>
          <w:szCs w:val="24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 w:rsidRPr="00D35305">
        <w:rPr>
          <w:rFonts w:ascii="Arial" w:hAnsi="Arial" w:cs="Arial"/>
          <w:spacing w:val="-1"/>
          <w:sz w:val="24"/>
          <w:szCs w:val="24"/>
        </w:rPr>
        <w:t>изменений в показатели сводной бюджетной росписи бюджета сельского поселения «Смоленское» является распределение  зарезервированных бюджетных ассигнований, утвержденных статьей 6 настоя</w:t>
      </w:r>
      <w:r w:rsidRPr="00D35305">
        <w:rPr>
          <w:rFonts w:ascii="Arial" w:hAnsi="Arial" w:cs="Arial"/>
          <w:sz w:val="24"/>
          <w:szCs w:val="24"/>
        </w:rPr>
        <w:t>щего Решения и бюджетных ассигнований резерва финансовых ресурсов сельского поселения «Смоленское» для предупреждения и ликвидации чрезвычайных ситуаций межмуниципального, муниципального и регионального характера, предусмотренных по подразделу "Защита населения и территории от последствий чрезвычайных си</w:t>
      </w:r>
      <w:r w:rsidRPr="00D35305">
        <w:rPr>
          <w:rFonts w:ascii="Arial" w:hAnsi="Arial" w:cs="Arial"/>
          <w:spacing w:val="-1"/>
          <w:sz w:val="24"/>
          <w:szCs w:val="24"/>
        </w:rPr>
        <w:t>туаций природного и техногенного характера, гражданская оборона" раздела "Национальная безопасность и правоохранительная деятельность" классифи</w:t>
      </w:r>
      <w:r w:rsidRPr="00D35305">
        <w:rPr>
          <w:rFonts w:ascii="Arial" w:hAnsi="Arial" w:cs="Arial"/>
          <w:sz w:val="24"/>
          <w:szCs w:val="24"/>
        </w:rPr>
        <w:t>кации расходов бюджетов;</w:t>
      </w:r>
    </w:p>
    <w:p w:rsidR="00CE5170" w:rsidRPr="00D35305" w:rsidRDefault="00CE5170" w:rsidP="00CE5170">
      <w:pPr>
        <w:shd w:val="clear" w:color="auto" w:fill="FFFFFF"/>
        <w:tabs>
          <w:tab w:val="left" w:pos="1012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14"/>
          <w:sz w:val="24"/>
          <w:szCs w:val="24"/>
        </w:rPr>
        <w:t xml:space="preserve">  2. </w:t>
      </w:r>
      <w:r w:rsidRPr="00D35305">
        <w:rPr>
          <w:rFonts w:ascii="Arial" w:hAnsi="Arial" w:cs="Arial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 «Смоленское», связанные с особенностями исполнения бюджета сельского поселения «Смоленское» и (или) перераспределения бюджетных ассигнований между главными распорядителями средств бюджета сельского поселения «Смоленское»:</w:t>
      </w:r>
    </w:p>
    <w:p w:rsidR="00CE5170" w:rsidRPr="00D35305" w:rsidRDefault="00CE5170" w:rsidP="00CE5170">
      <w:pPr>
        <w:shd w:val="clear" w:color="auto" w:fill="FFFFFF"/>
        <w:tabs>
          <w:tab w:val="left" w:pos="106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2"/>
          <w:sz w:val="24"/>
          <w:szCs w:val="24"/>
        </w:rPr>
        <w:t>1) перераспределение бюджетных ассигнований между главными рас</w:t>
      </w:r>
      <w:r w:rsidRPr="00D35305">
        <w:rPr>
          <w:rFonts w:ascii="Arial" w:hAnsi="Arial" w:cs="Arial"/>
          <w:spacing w:val="-2"/>
          <w:sz w:val="24"/>
          <w:szCs w:val="24"/>
        </w:rPr>
        <w:softHyphen/>
      </w:r>
      <w:r w:rsidRPr="00D35305">
        <w:rPr>
          <w:rFonts w:ascii="Arial" w:hAnsi="Arial" w:cs="Arial"/>
          <w:sz w:val="24"/>
          <w:szCs w:val="24"/>
        </w:rPr>
        <w:t>порядителями средств бюджета сельского поселения «</w:t>
      </w:r>
      <w:r w:rsidR="00E86B8A" w:rsidRPr="00D35305">
        <w:rPr>
          <w:rFonts w:ascii="Arial" w:hAnsi="Arial" w:cs="Arial"/>
          <w:sz w:val="24"/>
          <w:szCs w:val="24"/>
        </w:rPr>
        <w:t>Смоленское» по</w:t>
      </w:r>
      <w:r w:rsidRPr="00D35305">
        <w:rPr>
          <w:rFonts w:ascii="Arial" w:hAnsi="Arial" w:cs="Arial"/>
          <w:sz w:val="24"/>
          <w:szCs w:val="24"/>
        </w:rPr>
        <w:t xml:space="preserve"> их предоставлению в пределах общего объёма бюджетных ассигнований, установленных настоящим решением, по предложениям главных распорядителю средств бюджета сельского поселения «Смоленское»;</w:t>
      </w:r>
    </w:p>
    <w:p w:rsidR="00CE5170" w:rsidRPr="00D35305" w:rsidRDefault="00CE5170" w:rsidP="00CE5170">
      <w:pPr>
        <w:shd w:val="clear" w:color="auto" w:fill="FFFFFF"/>
        <w:tabs>
          <w:tab w:val="left" w:pos="1076"/>
        </w:tabs>
        <w:ind w:firstLine="540"/>
        <w:jc w:val="both"/>
        <w:rPr>
          <w:rFonts w:ascii="Arial" w:hAnsi="Arial" w:cs="Arial"/>
          <w:spacing w:val="-7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 xml:space="preserve">2) внесение изменений в Указания о порядке применения бюджетной 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классификации Российской Федерации, Забайкальского края, утвержденные </w:t>
      </w:r>
      <w:r w:rsidRPr="00D35305">
        <w:rPr>
          <w:rFonts w:ascii="Arial" w:hAnsi="Arial" w:cs="Arial"/>
          <w:sz w:val="24"/>
          <w:szCs w:val="24"/>
        </w:rPr>
        <w:t>приказами Министерства финансов Российской Федерации, Министерства финансов Забайкальского края соответственно;</w:t>
      </w:r>
    </w:p>
    <w:p w:rsidR="00CE5170" w:rsidRPr="00D35305" w:rsidRDefault="00CE5170" w:rsidP="00CE5170">
      <w:pPr>
        <w:shd w:val="clear" w:color="auto" w:fill="FFFFFF"/>
        <w:tabs>
          <w:tab w:val="left" w:pos="1076"/>
        </w:tabs>
        <w:ind w:firstLine="540"/>
        <w:jc w:val="both"/>
        <w:rPr>
          <w:rFonts w:ascii="Arial" w:hAnsi="Arial" w:cs="Arial"/>
          <w:spacing w:val="-7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 xml:space="preserve">3) перераспределение бюджетных ассигнований, предусмотренных на осуществление </w:t>
      </w:r>
      <w:r w:rsidRPr="00D35305">
        <w:rPr>
          <w:rFonts w:ascii="Arial" w:hAnsi="Arial" w:cs="Arial"/>
          <w:sz w:val="24"/>
          <w:szCs w:val="24"/>
        </w:rPr>
        <w:lastRenderedPageBreak/>
        <w:t xml:space="preserve">капитального ремонта, реконструкции и </w:t>
      </w:r>
      <w:r w:rsidR="00E86B8A" w:rsidRPr="00D35305">
        <w:rPr>
          <w:rFonts w:ascii="Arial" w:hAnsi="Arial" w:cs="Arial"/>
          <w:sz w:val="24"/>
          <w:szCs w:val="24"/>
        </w:rPr>
        <w:t>строительства объектов</w:t>
      </w:r>
      <w:r w:rsidRPr="00D35305">
        <w:rPr>
          <w:rFonts w:ascii="Arial" w:hAnsi="Arial" w:cs="Arial"/>
          <w:sz w:val="24"/>
          <w:szCs w:val="24"/>
        </w:rPr>
        <w:t xml:space="preserve"> муниципальной собственности, в соответствии с принятыми нормативными правовыми актами администрации сельского поселения «Смоленское»;</w:t>
      </w:r>
    </w:p>
    <w:p w:rsidR="00CE5170" w:rsidRPr="00D35305" w:rsidRDefault="00CE5170" w:rsidP="00CE517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bCs/>
          <w:color w:val="000000"/>
          <w:sz w:val="24"/>
          <w:szCs w:val="24"/>
        </w:rPr>
        <w:t xml:space="preserve">4) перераспределение бюджетных ассигнований </w:t>
      </w:r>
      <w:r w:rsidRPr="00D35305">
        <w:rPr>
          <w:rFonts w:ascii="Arial" w:hAnsi="Arial" w:cs="Arial"/>
          <w:sz w:val="24"/>
          <w:szCs w:val="24"/>
        </w:rPr>
        <w:t xml:space="preserve">по целевым статьям и (или) видам расходов классификации расходов бюджетов по предложению главного распорядителя средств бюджета </w:t>
      </w:r>
      <w:r w:rsidRPr="00D35305">
        <w:rPr>
          <w:rFonts w:ascii="Arial" w:hAnsi="Arial" w:cs="Arial"/>
          <w:spacing w:val="-2"/>
          <w:sz w:val="24"/>
          <w:szCs w:val="24"/>
        </w:rPr>
        <w:t>сельского поселения «Смоленское»</w:t>
      </w:r>
      <w:r w:rsidRPr="00D35305">
        <w:rPr>
          <w:rFonts w:ascii="Arial" w:hAnsi="Arial" w:cs="Arial"/>
          <w:sz w:val="24"/>
          <w:szCs w:val="24"/>
        </w:rPr>
        <w:t>;</w:t>
      </w:r>
    </w:p>
    <w:p w:rsidR="00CE5170" w:rsidRPr="00D35305" w:rsidRDefault="00CE5170" w:rsidP="00CE51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 xml:space="preserve">6)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 и кодами вида источников финансирования дефицита бюджетов при образовании экономии в ходе исполнения бюджета </w:t>
      </w:r>
      <w:r w:rsidRPr="00D35305">
        <w:rPr>
          <w:rFonts w:ascii="Arial" w:hAnsi="Arial" w:cs="Arial"/>
          <w:spacing w:val="-2"/>
          <w:sz w:val="24"/>
          <w:szCs w:val="24"/>
        </w:rPr>
        <w:t>сельского поселения «Смоленское»</w:t>
      </w:r>
      <w:r w:rsidRPr="00D35305">
        <w:rPr>
          <w:rFonts w:ascii="Arial" w:hAnsi="Arial" w:cs="Arial"/>
          <w:sz w:val="24"/>
          <w:szCs w:val="24"/>
        </w:rPr>
        <w:t xml:space="preserve"> в пределах общего объема бюджетных ассигнований по источникам финансирования дефицита бюджета </w:t>
      </w:r>
      <w:r w:rsidRPr="00D35305">
        <w:rPr>
          <w:rFonts w:ascii="Arial" w:hAnsi="Arial" w:cs="Arial"/>
          <w:spacing w:val="-2"/>
          <w:sz w:val="24"/>
          <w:szCs w:val="24"/>
        </w:rPr>
        <w:t>сельского поселения «Смоленское»</w:t>
      </w:r>
      <w:r w:rsidRPr="00D35305">
        <w:rPr>
          <w:rFonts w:ascii="Arial" w:hAnsi="Arial" w:cs="Arial"/>
          <w:sz w:val="24"/>
          <w:szCs w:val="24"/>
        </w:rPr>
        <w:t>.</w:t>
      </w:r>
    </w:p>
    <w:p w:rsidR="00CE5170" w:rsidRPr="00D35305" w:rsidRDefault="00CE5170" w:rsidP="00CE5170">
      <w:pPr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 w:rsidRPr="00D35305">
        <w:rPr>
          <w:rFonts w:ascii="Arial" w:hAnsi="Arial" w:cs="Arial"/>
          <w:color w:val="000000"/>
          <w:sz w:val="24"/>
          <w:szCs w:val="24"/>
        </w:rPr>
        <w:t xml:space="preserve">       3. </w:t>
      </w:r>
      <w:r w:rsidRPr="00D35305">
        <w:rPr>
          <w:rFonts w:ascii="Arial" w:hAnsi="Arial" w:cs="Arial"/>
          <w:sz w:val="24"/>
          <w:szCs w:val="24"/>
        </w:rPr>
        <w:t>Установить, что в ходе исполнения бюджета администрация сельского поселения «Смоленское» с учетом анализа динамики фактических поступлений доходов и источников покрытия дефицита бюджета, вправе принимать решение о приоритетном финансировании первоочередных расходов бюджета муниципального района в случае:</w:t>
      </w:r>
    </w:p>
    <w:p w:rsidR="00CE5170" w:rsidRPr="00D35305" w:rsidRDefault="00CE5170" w:rsidP="00CE5170">
      <w:pPr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 xml:space="preserve">- снижения объема поступлений налоговых и неналоговых доходов бюджета к соответствующему периоду прошлого года более чем на 10 процентов; </w:t>
      </w:r>
    </w:p>
    <w:p w:rsidR="00CE5170" w:rsidRPr="00D35305" w:rsidRDefault="00CE5170" w:rsidP="00CE5170">
      <w:pPr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 xml:space="preserve">- не привлечения источников финансирования дефицита бюджета в размере более 10 процентов годовых бюджетных назначений. </w:t>
      </w:r>
    </w:p>
    <w:p w:rsidR="00CE5170" w:rsidRPr="00D35305" w:rsidRDefault="00CE5170" w:rsidP="00CE5170">
      <w:pPr>
        <w:ind w:firstLine="397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>4. Отнести к первоочередным расходам бюджета расходы, связанные с выплатой заработной платы и начислений на нее, закупкой горюче-смазочных материалов, оплатой коммунальных услуг, оплатой услуг связи, финансовым обеспечением муниципального задания на оказание муниципальных услуг (выполнение работ</w:t>
      </w:r>
      <w:proofErr w:type="gramStart"/>
      <w:r w:rsidRPr="00D35305">
        <w:rPr>
          <w:rFonts w:ascii="Arial" w:hAnsi="Arial" w:cs="Arial"/>
          <w:sz w:val="24"/>
          <w:szCs w:val="24"/>
        </w:rPr>
        <w:t>),  обслуживанием</w:t>
      </w:r>
      <w:proofErr w:type="gramEnd"/>
      <w:r w:rsidRPr="00D35305">
        <w:rPr>
          <w:rFonts w:ascii="Arial" w:hAnsi="Arial" w:cs="Arial"/>
          <w:sz w:val="24"/>
          <w:szCs w:val="24"/>
        </w:rPr>
        <w:t xml:space="preserve">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CE5170" w:rsidRPr="00D35305" w:rsidRDefault="00CE5170" w:rsidP="00CE5170">
      <w:pPr>
        <w:pStyle w:val="a3"/>
        <w:tabs>
          <w:tab w:val="left" w:pos="0"/>
        </w:tabs>
        <w:spacing w:before="6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b/>
          <w:bCs/>
          <w:sz w:val="24"/>
          <w:szCs w:val="24"/>
        </w:rPr>
        <w:t xml:space="preserve">                Глава 6. ЗАКЛЮЧИТЕЛЬНЫЕ ПОЛОЖЕНИЯ</w:t>
      </w: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35305">
        <w:rPr>
          <w:rFonts w:ascii="Arial" w:hAnsi="Arial" w:cs="Arial"/>
          <w:b/>
          <w:i/>
          <w:iCs/>
          <w:sz w:val="24"/>
          <w:szCs w:val="24"/>
        </w:rPr>
        <w:t>Статья 12. Обеспечение выполнения требований бюджетного за</w:t>
      </w:r>
      <w:r w:rsidRPr="00D35305">
        <w:rPr>
          <w:rFonts w:ascii="Arial" w:hAnsi="Arial" w:cs="Arial"/>
          <w:b/>
          <w:i/>
          <w:iCs/>
          <w:sz w:val="24"/>
          <w:szCs w:val="24"/>
        </w:rPr>
        <w:softHyphen/>
        <w:t>конодательства</w:t>
      </w:r>
    </w:p>
    <w:p w:rsidR="00CE5170" w:rsidRPr="00D35305" w:rsidRDefault="00CE5170" w:rsidP="00CE5170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rFonts w:ascii="Arial" w:hAnsi="Arial" w:cs="Arial"/>
          <w:spacing w:val="-29"/>
          <w:sz w:val="24"/>
          <w:szCs w:val="24"/>
        </w:rPr>
      </w:pPr>
      <w:r w:rsidRPr="00D35305">
        <w:rPr>
          <w:rFonts w:ascii="Arial" w:hAnsi="Arial" w:cs="Arial"/>
          <w:spacing w:val="-4"/>
          <w:sz w:val="24"/>
          <w:szCs w:val="24"/>
        </w:rPr>
        <w:t xml:space="preserve">Администрация сельского поселения «Смоленское» не </w:t>
      </w:r>
      <w:proofErr w:type="gramStart"/>
      <w:r w:rsidRPr="00D35305">
        <w:rPr>
          <w:rFonts w:ascii="Arial" w:hAnsi="Arial" w:cs="Arial"/>
          <w:spacing w:val="-4"/>
          <w:sz w:val="24"/>
          <w:szCs w:val="24"/>
        </w:rPr>
        <w:t>вправе  принимать</w:t>
      </w:r>
      <w:proofErr w:type="gramEnd"/>
      <w:r w:rsidRPr="00D35305">
        <w:rPr>
          <w:rFonts w:ascii="Arial" w:hAnsi="Arial" w:cs="Arial"/>
          <w:spacing w:val="-4"/>
          <w:sz w:val="24"/>
          <w:szCs w:val="24"/>
        </w:rPr>
        <w:t xml:space="preserve"> решения, приводящие к увеличению численности муниципальных служащих</w:t>
      </w:r>
      <w:r w:rsidRPr="00D35305">
        <w:rPr>
          <w:rFonts w:ascii="Arial" w:hAnsi="Arial" w:cs="Arial"/>
          <w:spacing w:val="-3"/>
          <w:sz w:val="24"/>
          <w:szCs w:val="24"/>
        </w:rPr>
        <w:t xml:space="preserve">, за исключением случаев </w:t>
      </w:r>
      <w:r w:rsidRPr="00D35305">
        <w:rPr>
          <w:rFonts w:ascii="Arial" w:hAnsi="Arial" w:cs="Arial"/>
          <w:spacing w:val="-4"/>
          <w:sz w:val="24"/>
          <w:szCs w:val="24"/>
        </w:rPr>
        <w:t xml:space="preserve">принятия законов Забайкальского края о наделении </w:t>
      </w:r>
      <w:r w:rsidRPr="00D35305">
        <w:rPr>
          <w:rFonts w:ascii="Arial" w:hAnsi="Arial" w:cs="Arial"/>
          <w:sz w:val="24"/>
          <w:szCs w:val="24"/>
        </w:rPr>
        <w:t>дополнительными полномочиями муниципальный район «Читинский район».</w:t>
      </w:r>
    </w:p>
    <w:p w:rsidR="00CE5170" w:rsidRPr="00D35305" w:rsidRDefault="00CE5170" w:rsidP="00CE5170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rFonts w:ascii="Arial" w:hAnsi="Arial" w:cs="Arial"/>
          <w:spacing w:val="-14"/>
          <w:sz w:val="24"/>
          <w:szCs w:val="24"/>
        </w:rPr>
      </w:pPr>
      <w:r w:rsidRPr="00D35305">
        <w:rPr>
          <w:rFonts w:ascii="Arial" w:hAnsi="Arial" w:cs="Arial"/>
          <w:spacing w:val="-2"/>
          <w:sz w:val="24"/>
          <w:szCs w:val="24"/>
        </w:rPr>
        <w:t>Рекомендовать органам местного самоуправления сельского поселения «Смоленское» не допускать при</w:t>
      </w:r>
      <w:r w:rsidRPr="00D35305">
        <w:rPr>
          <w:rFonts w:ascii="Arial" w:hAnsi="Arial" w:cs="Arial"/>
          <w:spacing w:val="-1"/>
          <w:sz w:val="24"/>
          <w:szCs w:val="24"/>
        </w:rPr>
        <w:t xml:space="preserve">нятия решений, влекущих за собой увеличение численности муниципальных </w:t>
      </w:r>
      <w:r w:rsidRPr="00D35305">
        <w:rPr>
          <w:rFonts w:ascii="Arial" w:hAnsi="Arial" w:cs="Arial"/>
          <w:sz w:val="24"/>
          <w:szCs w:val="24"/>
        </w:rPr>
        <w:t>служащих и других работников органов местного самоуправления.</w:t>
      </w:r>
    </w:p>
    <w:p w:rsidR="00CE5170" w:rsidRPr="00D35305" w:rsidRDefault="00CE5170" w:rsidP="00CE5170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rFonts w:ascii="Arial" w:hAnsi="Arial" w:cs="Arial"/>
          <w:spacing w:val="-14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>Нормативные правовые акты администрации сельского поселения «Смоленское» подлежат приведению в соответствие с настоящим Решением.</w:t>
      </w:r>
    </w:p>
    <w:p w:rsidR="00CE5170" w:rsidRPr="00D35305" w:rsidRDefault="00CE5170" w:rsidP="00CE5170">
      <w:pPr>
        <w:shd w:val="clear" w:color="auto" w:fill="FFFFFF"/>
        <w:tabs>
          <w:tab w:val="left" w:pos="1001"/>
        </w:tabs>
        <w:ind w:left="540"/>
        <w:jc w:val="both"/>
        <w:rPr>
          <w:rFonts w:ascii="Arial" w:hAnsi="Arial" w:cs="Arial"/>
          <w:spacing w:val="-14"/>
          <w:sz w:val="24"/>
          <w:szCs w:val="24"/>
        </w:rPr>
      </w:pPr>
    </w:p>
    <w:p w:rsidR="00CE5170" w:rsidRPr="00D35305" w:rsidRDefault="00CE5170" w:rsidP="00CE5170">
      <w:pPr>
        <w:shd w:val="clear" w:color="auto" w:fill="FFFFFF"/>
        <w:ind w:firstLine="397"/>
        <w:rPr>
          <w:rFonts w:ascii="Arial" w:hAnsi="Arial" w:cs="Arial"/>
          <w:b/>
          <w:i/>
          <w:iCs/>
          <w:sz w:val="24"/>
          <w:szCs w:val="24"/>
        </w:rPr>
      </w:pPr>
      <w:r w:rsidRPr="00D35305">
        <w:rPr>
          <w:rFonts w:ascii="Arial" w:hAnsi="Arial" w:cs="Arial"/>
          <w:b/>
          <w:i/>
          <w:iCs/>
          <w:sz w:val="24"/>
          <w:szCs w:val="24"/>
        </w:rPr>
        <w:t xml:space="preserve">     Статья 13. Вступление в силу настоящего Решения</w:t>
      </w:r>
    </w:p>
    <w:p w:rsidR="00CE5170" w:rsidRPr="00D35305" w:rsidRDefault="00CE5170" w:rsidP="00CE5170">
      <w:pPr>
        <w:numPr>
          <w:ilvl w:val="0"/>
          <w:numId w:val="2"/>
        </w:numPr>
        <w:shd w:val="clear" w:color="auto" w:fill="FFFFFF"/>
        <w:tabs>
          <w:tab w:val="left" w:pos="1069"/>
        </w:tabs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>Настоящее Решение вступает в силу с 1 января 2023 года.</w:t>
      </w:r>
    </w:p>
    <w:p w:rsidR="00CE5170" w:rsidRPr="00D35305" w:rsidRDefault="00CE5170" w:rsidP="00CE5170">
      <w:pPr>
        <w:numPr>
          <w:ilvl w:val="0"/>
          <w:numId w:val="2"/>
        </w:numPr>
        <w:shd w:val="clear" w:color="auto" w:fill="FFFFFF"/>
        <w:tabs>
          <w:tab w:val="left" w:pos="1069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z w:val="24"/>
          <w:szCs w:val="24"/>
        </w:rPr>
        <w:t>Настоящее решение Совета сельского поселения «Смоленское» опубликовать в уполномоченном печатном органе в районной газете «Ингода» и разместить на сайте администрации сельского поселения «Смоленское».</w:t>
      </w:r>
    </w:p>
    <w:p w:rsidR="00CE5170" w:rsidRPr="00D35305" w:rsidRDefault="00CE5170" w:rsidP="00CE5170">
      <w:pPr>
        <w:shd w:val="clear" w:color="auto" w:fill="FFFFFF"/>
        <w:tabs>
          <w:tab w:val="left" w:pos="1069"/>
        </w:tabs>
        <w:ind w:left="540"/>
        <w:jc w:val="both"/>
        <w:rPr>
          <w:rFonts w:ascii="Arial" w:hAnsi="Arial" w:cs="Arial"/>
          <w:sz w:val="24"/>
          <w:szCs w:val="24"/>
        </w:rPr>
      </w:pPr>
    </w:p>
    <w:p w:rsidR="00CE5170" w:rsidRDefault="00CE5170" w:rsidP="00CE5170">
      <w:pPr>
        <w:shd w:val="clear" w:color="auto" w:fill="FFFFFF"/>
        <w:tabs>
          <w:tab w:val="left" w:pos="4972"/>
        </w:tabs>
        <w:rPr>
          <w:rFonts w:ascii="Arial" w:hAnsi="Arial" w:cs="Arial"/>
          <w:spacing w:val="-2"/>
          <w:sz w:val="24"/>
          <w:szCs w:val="24"/>
        </w:rPr>
      </w:pPr>
    </w:p>
    <w:p w:rsidR="00CE5170" w:rsidRDefault="00CE5170" w:rsidP="00CE5170">
      <w:pPr>
        <w:shd w:val="clear" w:color="auto" w:fill="FFFFFF"/>
        <w:tabs>
          <w:tab w:val="left" w:pos="4972"/>
        </w:tabs>
        <w:rPr>
          <w:rFonts w:ascii="Arial" w:hAnsi="Arial" w:cs="Arial"/>
          <w:spacing w:val="-2"/>
          <w:sz w:val="24"/>
          <w:szCs w:val="24"/>
        </w:rPr>
      </w:pPr>
    </w:p>
    <w:p w:rsidR="00CE5170" w:rsidRDefault="00CE5170" w:rsidP="00CE5170">
      <w:pPr>
        <w:shd w:val="clear" w:color="auto" w:fill="FFFFFF"/>
        <w:tabs>
          <w:tab w:val="left" w:pos="4972"/>
        </w:tabs>
        <w:rPr>
          <w:rFonts w:ascii="Arial" w:hAnsi="Arial" w:cs="Arial"/>
          <w:spacing w:val="-2"/>
          <w:sz w:val="24"/>
          <w:szCs w:val="24"/>
        </w:rPr>
      </w:pPr>
      <w:r w:rsidRPr="00D35305">
        <w:rPr>
          <w:rFonts w:ascii="Arial" w:hAnsi="Arial" w:cs="Arial"/>
          <w:spacing w:val="-2"/>
          <w:sz w:val="24"/>
          <w:szCs w:val="24"/>
        </w:rPr>
        <w:t>Глава сельского</w:t>
      </w:r>
    </w:p>
    <w:p w:rsidR="00CE5170" w:rsidRPr="00D35305" w:rsidRDefault="00CE5170" w:rsidP="00CE5170">
      <w:pPr>
        <w:shd w:val="clear" w:color="auto" w:fill="FFFFFF"/>
        <w:tabs>
          <w:tab w:val="left" w:pos="4972"/>
        </w:tabs>
        <w:rPr>
          <w:rFonts w:ascii="Arial" w:hAnsi="Arial" w:cs="Arial"/>
          <w:sz w:val="24"/>
          <w:szCs w:val="24"/>
        </w:rPr>
      </w:pPr>
      <w:r w:rsidRPr="00D35305">
        <w:rPr>
          <w:rFonts w:ascii="Arial" w:hAnsi="Arial" w:cs="Arial"/>
          <w:spacing w:val="-2"/>
          <w:sz w:val="24"/>
          <w:szCs w:val="24"/>
        </w:rPr>
        <w:t>поселения «</w:t>
      </w:r>
      <w:proofErr w:type="gramStart"/>
      <w:r w:rsidRPr="00D35305">
        <w:rPr>
          <w:rFonts w:ascii="Arial" w:hAnsi="Arial" w:cs="Arial"/>
          <w:spacing w:val="-2"/>
          <w:sz w:val="24"/>
          <w:szCs w:val="24"/>
        </w:rPr>
        <w:t xml:space="preserve">Смоленское»   </w:t>
      </w:r>
      <w:proofErr w:type="gramEnd"/>
      <w:r w:rsidRPr="00D35305">
        <w:rPr>
          <w:rFonts w:ascii="Arial" w:hAnsi="Arial" w:cs="Arial"/>
          <w:spacing w:val="-2"/>
          <w:sz w:val="24"/>
          <w:szCs w:val="24"/>
        </w:rPr>
        <w:t xml:space="preserve">           </w:t>
      </w:r>
      <w:r>
        <w:rPr>
          <w:rFonts w:ascii="Arial" w:hAnsi="Arial" w:cs="Arial"/>
          <w:spacing w:val="-2"/>
          <w:sz w:val="24"/>
          <w:szCs w:val="24"/>
        </w:rPr>
        <w:t xml:space="preserve">__________________________                       </w:t>
      </w:r>
      <w:r w:rsidRPr="00D35305">
        <w:rPr>
          <w:rFonts w:ascii="Arial" w:hAnsi="Arial" w:cs="Arial"/>
          <w:spacing w:val="-2"/>
          <w:sz w:val="24"/>
          <w:szCs w:val="24"/>
        </w:rPr>
        <w:t xml:space="preserve">        В.А.  </w:t>
      </w:r>
      <w:proofErr w:type="spellStart"/>
      <w:r w:rsidRPr="00D35305">
        <w:rPr>
          <w:rFonts w:ascii="Arial" w:hAnsi="Arial" w:cs="Arial"/>
          <w:spacing w:val="-2"/>
          <w:sz w:val="24"/>
          <w:szCs w:val="24"/>
        </w:rPr>
        <w:t>Лютц</w:t>
      </w:r>
      <w:proofErr w:type="spellEnd"/>
      <w:r w:rsidRPr="00D35305">
        <w:rPr>
          <w:rFonts w:ascii="Arial" w:hAnsi="Arial" w:cs="Arial"/>
          <w:spacing w:val="-2"/>
          <w:sz w:val="24"/>
          <w:szCs w:val="24"/>
        </w:rPr>
        <w:t xml:space="preserve">                               </w:t>
      </w:r>
      <w:r w:rsidRPr="00D35305">
        <w:rPr>
          <w:rFonts w:ascii="Arial" w:hAnsi="Arial" w:cs="Arial"/>
          <w:sz w:val="24"/>
          <w:szCs w:val="24"/>
        </w:rPr>
        <w:tab/>
      </w:r>
      <w:r w:rsidRPr="00D35305">
        <w:rPr>
          <w:rFonts w:ascii="Arial" w:hAnsi="Arial" w:cs="Arial"/>
          <w:spacing w:val="-1"/>
          <w:sz w:val="24"/>
          <w:szCs w:val="24"/>
        </w:rPr>
        <w:t xml:space="preserve">                                       </w:t>
      </w:r>
    </w:p>
    <w:p w:rsidR="00CE5170" w:rsidRPr="00D35305" w:rsidRDefault="00CE5170" w:rsidP="00CE5170">
      <w:pPr>
        <w:rPr>
          <w:rFonts w:ascii="Arial" w:hAnsi="Arial" w:cs="Arial"/>
          <w:sz w:val="24"/>
          <w:szCs w:val="24"/>
        </w:rPr>
      </w:pPr>
    </w:p>
    <w:p w:rsidR="00903BC5" w:rsidRDefault="00903BC5"/>
    <w:sectPr w:rsidR="00903BC5" w:rsidSect="00D35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2EDA"/>
    <w:multiLevelType w:val="hybridMultilevel"/>
    <w:tmpl w:val="FC76ECC8"/>
    <w:lvl w:ilvl="0" w:tplc="30989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FF4760"/>
    <w:multiLevelType w:val="singleLevel"/>
    <w:tmpl w:val="0430E9CE"/>
    <w:lvl w:ilvl="0">
      <w:start w:val="1"/>
      <w:numFmt w:val="decimal"/>
      <w:lvlText w:val="%1."/>
      <w:legacy w:legacy="1" w:legacySpace="0" w:legacyIndent="2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73"/>
    <w:rsid w:val="002B229E"/>
    <w:rsid w:val="006F7062"/>
    <w:rsid w:val="00903BC5"/>
    <w:rsid w:val="009B6043"/>
    <w:rsid w:val="00BE4A62"/>
    <w:rsid w:val="00CE5170"/>
    <w:rsid w:val="00CF64EA"/>
    <w:rsid w:val="00E86B8A"/>
    <w:rsid w:val="00F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84A06-609F-4B91-B19D-7E80369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170"/>
    <w:pPr>
      <w:widowControl/>
      <w:autoSpaceDE/>
      <w:autoSpaceDN/>
      <w:adjustRightInd/>
      <w:ind w:firstLine="72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E51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CE5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B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2022-12-30T02:35:00Z</cp:lastPrinted>
  <dcterms:created xsi:type="dcterms:W3CDTF">2022-12-29T06:47:00Z</dcterms:created>
  <dcterms:modified xsi:type="dcterms:W3CDTF">2022-12-30T02:36:00Z</dcterms:modified>
</cp:coreProperties>
</file>