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D74D" w14:textId="48FC96F7" w:rsidR="00A05A83" w:rsidRPr="005F25D4" w:rsidRDefault="007B4704" w:rsidP="001C7D77">
      <w:pPr>
        <w:shd w:val="clear" w:color="auto" w:fill="FFFFFF"/>
        <w:autoSpaceDE w:val="0"/>
        <w:jc w:val="center"/>
        <w:rPr>
          <w:rFonts w:ascii="Arial" w:hAnsi="Arial" w:cs="Arial"/>
          <w:spacing w:val="-2"/>
          <w:sz w:val="32"/>
          <w:szCs w:val="32"/>
        </w:rPr>
      </w:pPr>
      <w:r w:rsidRPr="005F25D4">
        <w:rPr>
          <w:rFonts w:ascii="Arial" w:hAnsi="Arial" w:cs="Arial"/>
          <w:spacing w:val="-2"/>
          <w:sz w:val="32"/>
          <w:szCs w:val="32"/>
        </w:rPr>
        <w:t>РОССИЙСКАЯ ФЕДЕРАЦИЯ</w:t>
      </w:r>
    </w:p>
    <w:p w14:paraId="33196E7A" w14:textId="77777777" w:rsidR="005C2E98" w:rsidRPr="005F25D4" w:rsidRDefault="005C2E98" w:rsidP="001C7D77">
      <w:pPr>
        <w:shd w:val="clear" w:color="auto" w:fill="FFFFFF"/>
        <w:autoSpaceDE w:val="0"/>
        <w:jc w:val="center"/>
        <w:rPr>
          <w:rFonts w:ascii="Arial" w:hAnsi="Arial" w:cs="Arial"/>
          <w:spacing w:val="-2"/>
          <w:sz w:val="32"/>
          <w:szCs w:val="32"/>
        </w:rPr>
      </w:pPr>
      <w:r w:rsidRPr="005F25D4">
        <w:rPr>
          <w:rFonts w:ascii="Arial" w:hAnsi="Arial" w:cs="Arial"/>
          <w:spacing w:val="-2"/>
          <w:sz w:val="32"/>
          <w:szCs w:val="32"/>
        </w:rPr>
        <w:t xml:space="preserve">ЗАБАЙКАЛЬСКИЙ КРАЙ </w:t>
      </w:r>
    </w:p>
    <w:p w14:paraId="71B01F6D" w14:textId="77777777" w:rsidR="00A05A83" w:rsidRPr="005F25D4" w:rsidRDefault="00A05A83" w:rsidP="001C7D77">
      <w:pPr>
        <w:shd w:val="clear" w:color="auto" w:fill="FFFFFF"/>
        <w:autoSpaceDE w:val="0"/>
        <w:jc w:val="center"/>
        <w:rPr>
          <w:rFonts w:ascii="Arial" w:hAnsi="Arial" w:cs="Arial"/>
          <w:spacing w:val="-2"/>
          <w:sz w:val="32"/>
          <w:szCs w:val="32"/>
        </w:rPr>
      </w:pPr>
      <w:r w:rsidRPr="005F25D4">
        <w:rPr>
          <w:rFonts w:ascii="Arial" w:hAnsi="Arial" w:cs="Arial"/>
          <w:spacing w:val="-2"/>
          <w:sz w:val="32"/>
          <w:szCs w:val="32"/>
        </w:rPr>
        <w:t xml:space="preserve">АДМИНИСТРАЦИЯ </w:t>
      </w:r>
      <w:r w:rsidR="005C2E98" w:rsidRPr="005F25D4">
        <w:rPr>
          <w:rFonts w:ascii="Arial" w:hAnsi="Arial" w:cs="Arial"/>
          <w:spacing w:val="-2"/>
          <w:sz w:val="32"/>
          <w:szCs w:val="32"/>
        </w:rPr>
        <w:t>СЕЛЬСКОГО ПОСЕЛЕНИЯ</w:t>
      </w:r>
    </w:p>
    <w:p w14:paraId="0CB28206" w14:textId="77777777" w:rsidR="005C2E98" w:rsidRPr="005F25D4" w:rsidRDefault="005C2E98" w:rsidP="001C7D77">
      <w:pPr>
        <w:shd w:val="clear" w:color="auto" w:fill="FFFFFF"/>
        <w:autoSpaceDE w:val="0"/>
        <w:jc w:val="center"/>
        <w:rPr>
          <w:rFonts w:ascii="Arial" w:hAnsi="Arial" w:cs="Arial"/>
          <w:spacing w:val="-2"/>
          <w:sz w:val="32"/>
          <w:szCs w:val="32"/>
        </w:rPr>
      </w:pPr>
      <w:r w:rsidRPr="005F25D4">
        <w:rPr>
          <w:rFonts w:ascii="Arial" w:hAnsi="Arial" w:cs="Arial"/>
          <w:spacing w:val="-2"/>
          <w:sz w:val="32"/>
          <w:szCs w:val="32"/>
        </w:rPr>
        <w:t>«</w:t>
      </w:r>
      <w:r w:rsidR="008D177D" w:rsidRPr="005F25D4">
        <w:rPr>
          <w:rFonts w:ascii="Arial" w:hAnsi="Arial" w:cs="Arial"/>
          <w:spacing w:val="-2"/>
          <w:sz w:val="32"/>
          <w:szCs w:val="32"/>
        </w:rPr>
        <w:t>СМОЛЕНС</w:t>
      </w:r>
      <w:r w:rsidRPr="005F25D4">
        <w:rPr>
          <w:rFonts w:ascii="Arial" w:hAnsi="Arial" w:cs="Arial"/>
          <w:spacing w:val="-2"/>
          <w:sz w:val="32"/>
          <w:szCs w:val="32"/>
        </w:rPr>
        <w:t>КОЕ»</w:t>
      </w:r>
    </w:p>
    <w:p w14:paraId="3732E989" w14:textId="77777777" w:rsidR="00A05A83" w:rsidRPr="005F25D4" w:rsidRDefault="005C2E98" w:rsidP="001C7D77">
      <w:pPr>
        <w:shd w:val="clear" w:color="auto" w:fill="FFFFFF"/>
        <w:autoSpaceDE w:val="0"/>
        <w:ind w:firstLine="3"/>
        <w:jc w:val="center"/>
        <w:rPr>
          <w:rFonts w:ascii="Arial" w:hAnsi="Arial" w:cs="Arial"/>
          <w:spacing w:val="4"/>
          <w:sz w:val="32"/>
          <w:szCs w:val="32"/>
        </w:rPr>
      </w:pPr>
      <w:r w:rsidRPr="005F25D4">
        <w:rPr>
          <w:rFonts w:ascii="Arial" w:hAnsi="Arial" w:cs="Arial"/>
          <w:spacing w:val="4"/>
          <w:sz w:val="32"/>
          <w:szCs w:val="32"/>
        </w:rPr>
        <w:t>МУНИЦИПАЛЬНОГО</w:t>
      </w:r>
      <w:r w:rsidR="00A05A83" w:rsidRPr="005F25D4">
        <w:rPr>
          <w:rFonts w:ascii="Arial" w:hAnsi="Arial" w:cs="Arial"/>
          <w:spacing w:val="4"/>
          <w:sz w:val="32"/>
          <w:szCs w:val="32"/>
        </w:rPr>
        <w:t xml:space="preserve"> РАЙОНА </w:t>
      </w:r>
      <w:r w:rsidRPr="005F25D4">
        <w:rPr>
          <w:rFonts w:ascii="Arial" w:hAnsi="Arial" w:cs="Arial"/>
          <w:spacing w:val="4"/>
          <w:sz w:val="32"/>
          <w:szCs w:val="32"/>
        </w:rPr>
        <w:t>«ЧИТИНСКИЙ РАЙОН»</w:t>
      </w:r>
    </w:p>
    <w:p w14:paraId="3735FFF1" w14:textId="77777777" w:rsidR="00A05A83" w:rsidRPr="005F25D4" w:rsidRDefault="00A05A83" w:rsidP="00824981">
      <w:pPr>
        <w:shd w:val="clear" w:color="auto" w:fill="FFFFFF"/>
        <w:autoSpaceDE w:val="0"/>
        <w:ind w:firstLine="3"/>
        <w:jc w:val="center"/>
        <w:rPr>
          <w:rFonts w:ascii="Arial" w:hAnsi="Arial" w:cs="Arial"/>
          <w:spacing w:val="4"/>
          <w:sz w:val="32"/>
          <w:szCs w:val="32"/>
        </w:rPr>
      </w:pPr>
    </w:p>
    <w:p w14:paraId="2DA88BDB" w14:textId="77777777" w:rsidR="00A05A83" w:rsidRPr="005F25D4" w:rsidRDefault="00A05A83" w:rsidP="00824981">
      <w:pPr>
        <w:shd w:val="clear" w:color="auto" w:fill="FFFFFF"/>
        <w:autoSpaceDE w:val="0"/>
        <w:ind w:firstLine="3"/>
        <w:jc w:val="center"/>
        <w:rPr>
          <w:rFonts w:ascii="Arial" w:hAnsi="Arial" w:cs="Arial"/>
          <w:spacing w:val="-6"/>
          <w:sz w:val="32"/>
          <w:szCs w:val="32"/>
        </w:rPr>
      </w:pPr>
      <w:r w:rsidRPr="005F25D4">
        <w:rPr>
          <w:rFonts w:ascii="Arial" w:hAnsi="Arial" w:cs="Arial"/>
          <w:spacing w:val="-6"/>
          <w:sz w:val="32"/>
          <w:szCs w:val="32"/>
        </w:rPr>
        <w:t>ПОСТАНОВЛЕНИЕ</w:t>
      </w:r>
    </w:p>
    <w:p w14:paraId="360A1917" w14:textId="77777777" w:rsidR="00A05A83" w:rsidRPr="005F25D4" w:rsidRDefault="00A05A83" w:rsidP="009C487F">
      <w:pPr>
        <w:pStyle w:val="a6"/>
        <w:shd w:val="clear" w:color="auto" w:fill="FFFFFF"/>
        <w:spacing w:before="0" w:after="0"/>
        <w:rPr>
          <w:color w:val="auto"/>
          <w:sz w:val="32"/>
          <w:szCs w:val="32"/>
        </w:rPr>
      </w:pPr>
      <w:r w:rsidRPr="005F25D4">
        <w:rPr>
          <w:color w:val="auto"/>
          <w:sz w:val="32"/>
          <w:szCs w:val="32"/>
        </w:rPr>
        <w:t> </w:t>
      </w:r>
    </w:p>
    <w:p w14:paraId="3C715A9A" w14:textId="77777777" w:rsidR="00A05A83" w:rsidRPr="005C2E98" w:rsidRDefault="00A05A83" w:rsidP="009C487F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5C2E98">
        <w:rPr>
          <w:rFonts w:ascii="Times New Roman" w:hAnsi="Times New Roman" w:cs="Times New Roman"/>
          <w:color w:val="auto"/>
        </w:rPr>
        <w:t> </w:t>
      </w:r>
    </w:p>
    <w:p w14:paraId="63AD9837" w14:textId="4C14B7D3" w:rsidR="00A05A83" w:rsidRDefault="005C2E98" w:rsidP="009C487F">
      <w:pPr>
        <w:pStyle w:val="a6"/>
        <w:shd w:val="clear" w:color="auto" w:fill="FFFFFF"/>
        <w:spacing w:before="0" w:after="0"/>
        <w:jc w:val="both"/>
        <w:rPr>
          <w:bCs/>
          <w:color w:val="auto"/>
        </w:rPr>
      </w:pPr>
      <w:r w:rsidRPr="005F25D4">
        <w:rPr>
          <w:bCs/>
          <w:color w:val="auto"/>
        </w:rPr>
        <w:t xml:space="preserve">             </w:t>
      </w:r>
      <w:r w:rsidR="005F25D4">
        <w:rPr>
          <w:bCs/>
          <w:color w:val="auto"/>
        </w:rPr>
        <w:t xml:space="preserve">08 апреля 2024 </w:t>
      </w:r>
      <w:r w:rsidR="00A05A83" w:rsidRPr="005F25D4">
        <w:rPr>
          <w:bCs/>
          <w:color w:val="auto"/>
        </w:rPr>
        <w:t xml:space="preserve">года                </w:t>
      </w:r>
      <w:r w:rsidRPr="005F25D4">
        <w:rPr>
          <w:bCs/>
          <w:color w:val="auto"/>
        </w:rPr>
        <w:t xml:space="preserve">                                                </w:t>
      </w:r>
      <w:r w:rsidR="00A05A83" w:rsidRPr="005F25D4">
        <w:rPr>
          <w:bCs/>
          <w:color w:val="auto"/>
        </w:rPr>
        <w:t xml:space="preserve">   </w:t>
      </w:r>
      <w:r w:rsidRPr="005F25D4">
        <w:rPr>
          <w:bCs/>
          <w:color w:val="auto"/>
        </w:rPr>
        <w:t xml:space="preserve">  </w:t>
      </w:r>
      <w:r w:rsidR="005F25D4">
        <w:rPr>
          <w:bCs/>
          <w:color w:val="auto"/>
        </w:rPr>
        <w:t xml:space="preserve">                 </w:t>
      </w:r>
      <w:r w:rsidR="00A05A83" w:rsidRPr="005F25D4">
        <w:rPr>
          <w:bCs/>
          <w:color w:val="auto"/>
        </w:rPr>
        <w:t>№</w:t>
      </w:r>
      <w:r w:rsidR="005F25D4">
        <w:rPr>
          <w:bCs/>
          <w:color w:val="auto"/>
        </w:rPr>
        <w:t xml:space="preserve"> 452</w:t>
      </w:r>
      <w:r w:rsidR="00A05A83" w:rsidRPr="005F25D4">
        <w:rPr>
          <w:bCs/>
          <w:color w:val="auto"/>
        </w:rPr>
        <w:t xml:space="preserve"> </w:t>
      </w:r>
    </w:p>
    <w:p w14:paraId="772EE816" w14:textId="5D8A819C" w:rsidR="005F25D4" w:rsidRDefault="005F25D4" w:rsidP="009C487F">
      <w:pPr>
        <w:pStyle w:val="a6"/>
        <w:shd w:val="clear" w:color="auto" w:fill="FFFFFF"/>
        <w:spacing w:before="0" w:after="0"/>
        <w:jc w:val="both"/>
        <w:rPr>
          <w:bCs/>
          <w:color w:val="auto"/>
        </w:rPr>
      </w:pPr>
    </w:p>
    <w:p w14:paraId="259B33FC" w14:textId="6A6252F1" w:rsidR="005F25D4" w:rsidRPr="005F25D4" w:rsidRDefault="005F25D4" w:rsidP="005F25D4">
      <w:pPr>
        <w:pStyle w:val="a6"/>
        <w:shd w:val="clear" w:color="auto" w:fill="FFFFFF"/>
        <w:spacing w:before="0" w:after="0"/>
        <w:jc w:val="center"/>
        <w:rPr>
          <w:bCs/>
          <w:color w:val="auto"/>
        </w:rPr>
      </w:pPr>
      <w:proofErr w:type="spellStart"/>
      <w:r>
        <w:rPr>
          <w:bCs/>
          <w:color w:val="auto"/>
        </w:rPr>
        <w:t>с.Смоленка</w:t>
      </w:r>
      <w:proofErr w:type="spellEnd"/>
    </w:p>
    <w:p w14:paraId="15B560C2" w14:textId="77777777" w:rsidR="00A05A83" w:rsidRPr="005F25D4" w:rsidRDefault="00A05A83" w:rsidP="009C487F">
      <w:pPr>
        <w:pStyle w:val="a6"/>
        <w:shd w:val="clear" w:color="auto" w:fill="FFFFFF"/>
        <w:spacing w:before="0" w:after="0"/>
        <w:jc w:val="both"/>
        <w:rPr>
          <w:bCs/>
          <w:color w:val="auto"/>
        </w:rPr>
      </w:pPr>
    </w:p>
    <w:p w14:paraId="6A4D9FBB" w14:textId="77777777" w:rsidR="00A05A83" w:rsidRPr="005C2E98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5C2E98">
        <w:rPr>
          <w:rFonts w:ascii="Times New Roman" w:hAnsi="Times New Roman" w:cs="Times New Roman"/>
          <w:color w:val="auto"/>
        </w:rPr>
        <w:t> </w:t>
      </w:r>
    </w:p>
    <w:p w14:paraId="3EF5BE0C" w14:textId="246A7AF7" w:rsidR="00A05A83" w:rsidRPr="005F25D4" w:rsidRDefault="00A05A83" w:rsidP="003746CE">
      <w:pPr>
        <w:pStyle w:val="a6"/>
        <w:shd w:val="clear" w:color="auto" w:fill="FFFFFF"/>
        <w:spacing w:before="0" w:after="0"/>
        <w:jc w:val="center"/>
        <w:rPr>
          <w:bCs/>
          <w:color w:val="auto"/>
          <w:sz w:val="32"/>
          <w:szCs w:val="32"/>
        </w:rPr>
      </w:pPr>
      <w:bookmarkStart w:id="0" w:name="_Hlk163462404"/>
      <w:r w:rsidRPr="005F25D4">
        <w:rPr>
          <w:bCs/>
          <w:color w:val="auto"/>
          <w:sz w:val="32"/>
          <w:szCs w:val="32"/>
        </w:rPr>
        <w:t xml:space="preserve">О принятии мер по локализации пожара и спасению людей и </w:t>
      </w:r>
      <w:r w:rsidR="005F25D4" w:rsidRPr="005F25D4">
        <w:rPr>
          <w:bCs/>
          <w:color w:val="auto"/>
          <w:sz w:val="32"/>
          <w:szCs w:val="32"/>
        </w:rPr>
        <w:t>имущества до</w:t>
      </w:r>
      <w:r w:rsidRPr="005F25D4">
        <w:rPr>
          <w:bCs/>
          <w:color w:val="auto"/>
          <w:sz w:val="32"/>
          <w:szCs w:val="32"/>
        </w:rPr>
        <w:t xml:space="preserve"> прибытия подразделений Государственной противопожарной службы</w:t>
      </w:r>
    </w:p>
    <w:bookmarkEnd w:id="0"/>
    <w:p w14:paraId="7488A886" w14:textId="77777777" w:rsidR="00A05A83" w:rsidRPr="005F25D4" w:rsidRDefault="00A05A83" w:rsidP="00CC42BB">
      <w:pPr>
        <w:pStyle w:val="a6"/>
        <w:shd w:val="clear" w:color="auto" w:fill="FFFFFF"/>
        <w:spacing w:before="0" w:after="0"/>
        <w:jc w:val="both"/>
        <w:rPr>
          <w:bCs/>
          <w:color w:val="auto"/>
          <w:sz w:val="32"/>
          <w:szCs w:val="32"/>
        </w:rPr>
      </w:pPr>
    </w:p>
    <w:p w14:paraId="39B61889" w14:textId="77777777" w:rsidR="00A05A83" w:rsidRPr="005C2E98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9D8235A" w14:textId="23FC193E" w:rsidR="00A05A83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color w:val="auto"/>
        </w:rPr>
      </w:pPr>
      <w:r w:rsidRPr="005F25D4">
        <w:rPr>
          <w:color w:val="auto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5F25D4">
          <w:rPr>
            <w:color w:val="auto"/>
          </w:rPr>
          <w:t>1994 г</w:t>
        </w:r>
      </w:smartTag>
      <w:r w:rsidRPr="005F25D4">
        <w:rPr>
          <w:color w:val="auto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5F25D4">
          <w:rPr>
            <w:color w:val="auto"/>
          </w:rPr>
          <w:t>2003 г</w:t>
        </w:r>
      </w:smartTag>
      <w:r w:rsidRPr="005F25D4">
        <w:rPr>
          <w:color w:val="auto"/>
        </w:rPr>
        <w:t xml:space="preserve">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 и имущества в границах населенных пунктов </w:t>
      </w:r>
      <w:r w:rsidR="005C2E98" w:rsidRPr="005F25D4">
        <w:rPr>
          <w:color w:val="auto"/>
        </w:rPr>
        <w:t>сельского поселения «</w:t>
      </w:r>
      <w:r w:rsidR="008D177D" w:rsidRPr="005F25D4">
        <w:rPr>
          <w:color w:val="auto"/>
        </w:rPr>
        <w:t>Смоленс</w:t>
      </w:r>
      <w:r w:rsidR="005C2E98" w:rsidRPr="005F25D4">
        <w:rPr>
          <w:color w:val="auto"/>
        </w:rPr>
        <w:t>кое»</w:t>
      </w:r>
      <w:r w:rsidRPr="005F25D4">
        <w:rPr>
          <w:color w:val="auto"/>
        </w:rPr>
        <w:t xml:space="preserve">, Администрация </w:t>
      </w:r>
      <w:r w:rsidR="005C2E98" w:rsidRPr="005F25D4">
        <w:rPr>
          <w:color w:val="auto"/>
        </w:rPr>
        <w:t>сельского поселения «</w:t>
      </w:r>
      <w:r w:rsidR="008D177D" w:rsidRPr="005F25D4">
        <w:rPr>
          <w:color w:val="auto"/>
        </w:rPr>
        <w:t>Смоленск</w:t>
      </w:r>
      <w:r w:rsidR="005C2E98" w:rsidRPr="005F25D4">
        <w:rPr>
          <w:color w:val="auto"/>
        </w:rPr>
        <w:t>ое»,</w:t>
      </w:r>
      <w:r w:rsidRPr="005F25D4">
        <w:rPr>
          <w:color w:val="auto"/>
        </w:rPr>
        <w:t xml:space="preserve"> ПОСТАНОВЛЯЕТ:</w:t>
      </w:r>
    </w:p>
    <w:p w14:paraId="19612C41" w14:textId="77777777" w:rsidR="005F25D4" w:rsidRPr="005F25D4" w:rsidRDefault="005F25D4" w:rsidP="00CC42BB">
      <w:pPr>
        <w:pStyle w:val="a6"/>
        <w:shd w:val="clear" w:color="auto" w:fill="FFFFFF"/>
        <w:spacing w:before="0" w:after="0"/>
        <w:ind w:firstLine="708"/>
        <w:jc w:val="both"/>
        <w:rPr>
          <w:color w:val="auto"/>
        </w:rPr>
      </w:pPr>
    </w:p>
    <w:p w14:paraId="13D0F689" w14:textId="2C602EEF" w:rsidR="008D177D" w:rsidRDefault="00A05A83" w:rsidP="005F25D4">
      <w:pPr>
        <w:pStyle w:val="a6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5F25D4">
        <w:rPr>
          <w:color w:val="auto"/>
        </w:rPr>
        <w:t xml:space="preserve">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5C2E98" w:rsidRPr="005F25D4">
        <w:rPr>
          <w:color w:val="auto"/>
        </w:rPr>
        <w:t>сельского поселения «</w:t>
      </w:r>
      <w:r w:rsidR="008D177D" w:rsidRPr="005F25D4">
        <w:rPr>
          <w:color w:val="auto"/>
        </w:rPr>
        <w:t>Смоленс</w:t>
      </w:r>
      <w:r w:rsidR="005C2E98" w:rsidRPr="005F25D4">
        <w:rPr>
          <w:color w:val="auto"/>
        </w:rPr>
        <w:t>кое».</w:t>
      </w:r>
    </w:p>
    <w:p w14:paraId="45C4DD07" w14:textId="77777777" w:rsidR="005F25D4" w:rsidRPr="005F25D4" w:rsidRDefault="005F25D4" w:rsidP="005F25D4">
      <w:pPr>
        <w:pStyle w:val="a6"/>
        <w:shd w:val="clear" w:color="auto" w:fill="FFFFFF"/>
        <w:spacing w:before="0" w:after="0"/>
        <w:ind w:left="1050"/>
        <w:jc w:val="both"/>
        <w:rPr>
          <w:color w:val="auto"/>
        </w:rPr>
      </w:pPr>
    </w:p>
    <w:p w14:paraId="0DA77CC9" w14:textId="77A59A8F" w:rsidR="005F25D4" w:rsidRDefault="00A05A83" w:rsidP="005F25D4">
      <w:pPr>
        <w:pStyle w:val="a6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5F25D4">
        <w:rPr>
          <w:color w:val="auto"/>
        </w:rPr>
        <w:t xml:space="preserve">Настоящее постановление вступает в силу со дня обнародования и подлежит размещению на </w:t>
      </w:r>
      <w:r w:rsidR="005F25D4" w:rsidRPr="005F25D4">
        <w:rPr>
          <w:color w:val="auto"/>
        </w:rPr>
        <w:t>стендах</w:t>
      </w:r>
      <w:r w:rsidR="005F25D4" w:rsidRPr="005F25D4">
        <w:rPr>
          <w:color w:val="auto"/>
        </w:rPr>
        <w:t xml:space="preserve"> </w:t>
      </w:r>
      <w:r w:rsidR="005F25D4" w:rsidRPr="005F25D4">
        <w:rPr>
          <w:color w:val="auto"/>
        </w:rPr>
        <w:t>и</w:t>
      </w:r>
      <w:r w:rsidR="005F25D4" w:rsidRPr="005F25D4">
        <w:rPr>
          <w:color w:val="auto"/>
        </w:rPr>
        <w:t xml:space="preserve"> </w:t>
      </w:r>
      <w:r w:rsidRPr="005F25D4">
        <w:rPr>
          <w:color w:val="auto"/>
        </w:rPr>
        <w:t xml:space="preserve">официальном </w:t>
      </w:r>
      <w:r w:rsidR="005F25D4" w:rsidRPr="005F25D4">
        <w:rPr>
          <w:color w:val="auto"/>
        </w:rPr>
        <w:t>сайте</w:t>
      </w:r>
      <w:r w:rsidR="005F25D4" w:rsidRPr="005F25D4">
        <w:rPr>
          <w:color w:val="auto"/>
        </w:rPr>
        <w:t xml:space="preserve"> </w:t>
      </w:r>
      <w:r w:rsidR="005F25D4">
        <w:rPr>
          <w:color w:val="auto"/>
        </w:rPr>
        <w:t>а</w:t>
      </w:r>
      <w:r w:rsidRPr="005F25D4">
        <w:rPr>
          <w:color w:val="auto"/>
        </w:rPr>
        <w:t xml:space="preserve">дминистрации </w:t>
      </w:r>
      <w:r w:rsidR="005C2E98" w:rsidRPr="005F25D4">
        <w:rPr>
          <w:color w:val="auto"/>
        </w:rPr>
        <w:t>сельского поселения «</w:t>
      </w:r>
      <w:r w:rsidR="008D177D" w:rsidRPr="005F25D4">
        <w:rPr>
          <w:color w:val="auto"/>
        </w:rPr>
        <w:t>Смоленс</w:t>
      </w:r>
      <w:r w:rsidR="005C2E98" w:rsidRPr="005F25D4">
        <w:rPr>
          <w:color w:val="auto"/>
        </w:rPr>
        <w:t>кое»</w:t>
      </w:r>
      <w:r w:rsidRPr="005F25D4">
        <w:rPr>
          <w:color w:val="auto"/>
        </w:rPr>
        <w:t xml:space="preserve"> в информационно-телекоммуникационной сети «Интернет».</w:t>
      </w:r>
    </w:p>
    <w:p w14:paraId="3B1F7AB1" w14:textId="77777777" w:rsidR="005F25D4" w:rsidRDefault="005F25D4" w:rsidP="005F25D4">
      <w:pPr>
        <w:pStyle w:val="a7"/>
      </w:pPr>
    </w:p>
    <w:p w14:paraId="528E9A25" w14:textId="7DDA7AE5" w:rsidR="00A05A83" w:rsidRPr="005F25D4" w:rsidRDefault="00A05A83" w:rsidP="005F25D4">
      <w:pPr>
        <w:pStyle w:val="a6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auto"/>
        </w:rPr>
      </w:pPr>
      <w:r w:rsidRPr="005F25D4">
        <w:rPr>
          <w:color w:val="auto"/>
        </w:rPr>
        <w:t>Контроль за выполнением постановления оставляю за собой.</w:t>
      </w:r>
    </w:p>
    <w:p w14:paraId="43BC5602" w14:textId="77777777" w:rsidR="00A05A83" w:rsidRPr="005F25D4" w:rsidRDefault="00A05A83" w:rsidP="00CC42BB">
      <w:pPr>
        <w:pStyle w:val="a6"/>
        <w:shd w:val="clear" w:color="auto" w:fill="FFFFFF"/>
        <w:spacing w:before="0" w:after="0"/>
        <w:jc w:val="both"/>
        <w:rPr>
          <w:color w:val="auto"/>
        </w:rPr>
      </w:pPr>
    </w:p>
    <w:p w14:paraId="2B3C5907" w14:textId="05887E46" w:rsidR="00A05A83" w:rsidRDefault="00A05A83" w:rsidP="009C487F">
      <w:pPr>
        <w:pStyle w:val="a6"/>
        <w:shd w:val="clear" w:color="auto" w:fill="FFFFFF"/>
        <w:spacing w:before="0" w:after="0"/>
        <w:jc w:val="both"/>
        <w:rPr>
          <w:color w:val="auto"/>
        </w:rPr>
      </w:pPr>
      <w:r w:rsidRPr="005F25D4">
        <w:rPr>
          <w:color w:val="auto"/>
        </w:rPr>
        <w:t>        </w:t>
      </w:r>
    </w:p>
    <w:p w14:paraId="6060FD1F" w14:textId="03DB8939" w:rsidR="005F25D4" w:rsidRDefault="005F25D4" w:rsidP="009C487F">
      <w:pPr>
        <w:pStyle w:val="a6"/>
        <w:shd w:val="clear" w:color="auto" w:fill="FFFFFF"/>
        <w:spacing w:before="0" w:after="0"/>
        <w:jc w:val="both"/>
        <w:rPr>
          <w:color w:val="auto"/>
        </w:rPr>
      </w:pPr>
    </w:p>
    <w:p w14:paraId="182C05F5" w14:textId="7F4A9B2B" w:rsidR="005F25D4" w:rsidRDefault="005F25D4" w:rsidP="009C487F">
      <w:pPr>
        <w:pStyle w:val="a6"/>
        <w:shd w:val="clear" w:color="auto" w:fill="FFFFFF"/>
        <w:spacing w:before="0" w:after="0"/>
        <w:jc w:val="both"/>
        <w:rPr>
          <w:color w:val="auto"/>
        </w:rPr>
      </w:pPr>
    </w:p>
    <w:p w14:paraId="6C2FB176" w14:textId="7CB7EAFC" w:rsidR="005F25D4" w:rsidRDefault="005F25D4" w:rsidP="009C487F">
      <w:pPr>
        <w:pStyle w:val="a6"/>
        <w:shd w:val="clear" w:color="auto" w:fill="FFFFFF"/>
        <w:spacing w:before="0" w:after="0"/>
        <w:jc w:val="both"/>
        <w:rPr>
          <w:color w:val="auto"/>
        </w:rPr>
      </w:pPr>
    </w:p>
    <w:p w14:paraId="36BEADC6" w14:textId="77777777" w:rsidR="005F25D4" w:rsidRDefault="005F25D4" w:rsidP="009C487F">
      <w:pPr>
        <w:pStyle w:val="a6"/>
        <w:shd w:val="clear" w:color="auto" w:fill="FFFFFF"/>
        <w:spacing w:before="0" w:after="0"/>
        <w:jc w:val="both"/>
        <w:rPr>
          <w:color w:val="auto"/>
        </w:rPr>
      </w:pPr>
    </w:p>
    <w:p w14:paraId="09FB0DBC" w14:textId="77777777" w:rsidR="005F25D4" w:rsidRPr="005F25D4" w:rsidRDefault="005F25D4" w:rsidP="009C487F">
      <w:pPr>
        <w:pStyle w:val="a6"/>
        <w:shd w:val="clear" w:color="auto" w:fill="FFFFFF"/>
        <w:spacing w:before="0" w:after="0"/>
        <w:jc w:val="both"/>
        <w:rPr>
          <w:color w:val="auto"/>
        </w:rPr>
      </w:pPr>
    </w:p>
    <w:p w14:paraId="7BBCF8FF" w14:textId="77777777" w:rsidR="005F25D4" w:rsidRDefault="00A05A83" w:rsidP="00CC42BB">
      <w:pPr>
        <w:suppressAutoHyphens/>
        <w:rPr>
          <w:rFonts w:ascii="Arial" w:hAnsi="Arial" w:cs="Arial"/>
          <w:bCs/>
          <w:sz w:val="24"/>
          <w:szCs w:val="24"/>
        </w:rPr>
      </w:pPr>
      <w:r w:rsidRPr="005F25D4">
        <w:rPr>
          <w:rFonts w:ascii="Arial" w:hAnsi="Arial" w:cs="Arial"/>
          <w:bCs/>
          <w:sz w:val="24"/>
          <w:szCs w:val="24"/>
        </w:rPr>
        <w:t xml:space="preserve">Глава </w:t>
      </w:r>
      <w:r w:rsidR="005C2E98" w:rsidRPr="005F25D4">
        <w:rPr>
          <w:rFonts w:ascii="Arial" w:hAnsi="Arial" w:cs="Arial"/>
          <w:bCs/>
          <w:sz w:val="24"/>
          <w:szCs w:val="24"/>
        </w:rPr>
        <w:t xml:space="preserve">сельского </w:t>
      </w:r>
    </w:p>
    <w:p w14:paraId="45303444" w14:textId="336A0682" w:rsidR="00A05A83" w:rsidRPr="005F25D4" w:rsidRDefault="005C2E98" w:rsidP="00CC42BB">
      <w:pPr>
        <w:suppressAutoHyphens/>
        <w:rPr>
          <w:rFonts w:ascii="Arial" w:hAnsi="Arial" w:cs="Arial"/>
          <w:bCs/>
          <w:sz w:val="24"/>
          <w:szCs w:val="24"/>
        </w:rPr>
      </w:pPr>
      <w:r w:rsidRPr="005F25D4">
        <w:rPr>
          <w:rFonts w:ascii="Arial" w:hAnsi="Arial" w:cs="Arial"/>
          <w:bCs/>
          <w:sz w:val="24"/>
          <w:szCs w:val="24"/>
        </w:rPr>
        <w:t>п</w:t>
      </w:r>
      <w:r w:rsidR="008D177D" w:rsidRPr="005F25D4">
        <w:rPr>
          <w:rFonts w:ascii="Arial" w:hAnsi="Arial" w:cs="Arial"/>
          <w:bCs/>
          <w:sz w:val="24"/>
          <w:szCs w:val="24"/>
        </w:rPr>
        <w:t>оселения</w:t>
      </w:r>
      <w:r w:rsidR="005F25D4">
        <w:rPr>
          <w:rFonts w:ascii="Arial" w:hAnsi="Arial" w:cs="Arial"/>
          <w:bCs/>
          <w:sz w:val="24"/>
          <w:szCs w:val="24"/>
        </w:rPr>
        <w:t xml:space="preserve"> «</w:t>
      </w:r>
      <w:proofErr w:type="gramStart"/>
      <w:r w:rsidR="005F25D4">
        <w:rPr>
          <w:rFonts w:ascii="Arial" w:hAnsi="Arial" w:cs="Arial"/>
          <w:bCs/>
          <w:sz w:val="24"/>
          <w:szCs w:val="24"/>
        </w:rPr>
        <w:t>Смоленское»</w:t>
      </w:r>
      <w:r w:rsidR="008D177D" w:rsidRPr="005F25D4">
        <w:rPr>
          <w:rFonts w:ascii="Arial" w:hAnsi="Arial" w:cs="Arial"/>
          <w:bCs/>
          <w:sz w:val="24"/>
          <w:szCs w:val="24"/>
        </w:rPr>
        <w:t xml:space="preserve"> </w:t>
      </w:r>
      <w:r w:rsidR="005F25D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F25D4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8D177D" w:rsidRPr="005F25D4">
        <w:rPr>
          <w:rFonts w:ascii="Arial" w:hAnsi="Arial" w:cs="Arial"/>
          <w:bCs/>
          <w:sz w:val="24"/>
          <w:szCs w:val="24"/>
        </w:rPr>
        <w:t>__________________</w:t>
      </w:r>
      <w:r w:rsidR="005F25D4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8D177D" w:rsidRPr="005F25D4">
        <w:rPr>
          <w:rFonts w:ascii="Arial" w:hAnsi="Arial" w:cs="Arial"/>
          <w:bCs/>
          <w:sz w:val="24"/>
          <w:szCs w:val="24"/>
        </w:rPr>
        <w:t>/</w:t>
      </w:r>
      <w:proofErr w:type="spellStart"/>
      <w:r w:rsidR="008D177D" w:rsidRPr="005F25D4">
        <w:rPr>
          <w:rFonts w:ascii="Arial" w:hAnsi="Arial" w:cs="Arial"/>
          <w:bCs/>
          <w:sz w:val="24"/>
          <w:szCs w:val="24"/>
        </w:rPr>
        <w:t>В.А.Лютц</w:t>
      </w:r>
      <w:proofErr w:type="spellEnd"/>
      <w:r w:rsidRPr="005F25D4">
        <w:rPr>
          <w:rFonts w:ascii="Arial" w:hAnsi="Arial" w:cs="Arial"/>
          <w:bCs/>
          <w:sz w:val="24"/>
          <w:szCs w:val="24"/>
        </w:rPr>
        <w:t>/</w:t>
      </w:r>
      <w:r w:rsidR="00A05A83" w:rsidRPr="005F25D4">
        <w:rPr>
          <w:rFonts w:ascii="Arial" w:hAnsi="Arial" w:cs="Arial"/>
          <w:bCs/>
          <w:sz w:val="24"/>
          <w:szCs w:val="24"/>
        </w:rPr>
        <w:t xml:space="preserve"> </w:t>
      </w:r>
    </w:p>
    <w:p w14:paraId="6551DC8F" w14:textId="77777777" w:rsidR="00A05A83" w:rsidRPr="005F25D4" w:rsidRDefault="00A05A83" w:rsidP="009C487F">
      <w:pPr>
        <w:pStyle w:val="a6"/>
        <w:shd w:val="clear" w:color="auto" w:fill="FFFFFF"/>
        <w:spacing w:before="0" w:after="180"/>
        <w:jc w:val="center"/>
        <w:rPr>
          <w:bCs/>
          <w:color w:val="auto"/>
        </w:rPr>
      </w:pPr>
    </w:p>
    <w:p w14:paraId="10873B36" w14:textId="77777777" w:rsidR="00A05A83" w:rsidRPr="005C2E98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auto"/>
        </w:rPr>
      </w:pPr>
    </w:p>
    <w:p w14:paraId="2EF73141" w14:textId="77777777" w:rsidR="00A05A83" w:rsidRPr="005C2E98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auto"/>
        </w:rPr>
      </w:pPr>
    </w:p>
    <w:p w14:paraId="490BB24C" w14:textId="3229B769" w:rsidR="00A05A83" w:rsidRPr="005F25D4" w:rsidRDefault="00A05A83" w:rsidP="005F25D4">
      <w:pPr>
        <w:rPr>
          <w:rFonts w:ascii="Courier New" w:hAnsi="Courier New" w:cs="Courier New"/>
          <w:sz w:val="22"/>
          <w:szCs w:val="22"/>
        </w:rPr>
      </w:pPr>
      <w:r w:rsidRPr="005F25D4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Pr="005F25D4">
        <w:rPr>
          <w:rFonts w:ascii="Courier New" w:hAnsi="Courier New" w:cs="Courier New"/>
          <w:sz w:val="22"/>
          <w:szCs w:val="22"/>
        </w:rPr>
        <w:br/>
        <w:t xml:space="preserve">к </w:t>
      </w:r>
      <w:r w:rsidR="005F25D4">
        <w:rPr>
          <w:rFonts w:ascii="Courier New" w:hAnsi="Courier New" w:cs="Courier New"/>
          <w:sz w:val="22"/>
          <w:szCs w:val="22"/>
        </w:rPr>
        <w:t>П</w:t>
      </w:r>
      <w:r w:rsidRPr="005F25D4">
        <w:rPr>
          <w:rFonts w:ascii="Courier New" w:hAnsi="Courier New" w:cs="Courier New"/>
          <w:sz w:val="22"/>
          <w:szCs w:val="22"/>
        </w:rPr>
        <w:t xml:space="preserve">остановлению  </w:t>
      </w:r>
      <w:r w:rsidRPr="005F25D4">
        <w:rPr>
          <w:rFonts w:ascii="Courier New" w:hAnsi="Courier New" w:cs="Courier New"/>
          <w:sz w:val="22"/>
          <w:szCs w:val="22"/>
        </w:rPr>
        <w:br/>
        <w:t>от</w:t>
      </w:r>
      <w:r w:rsidR="005C2E98" w:rsidRPr="005F25D4">
        <w:rPr>
          <w:rFonts w:ascii="Courier New" w:hAnsi="Courier New" w:cs="Courier New"/>
          <w:sz w:val="22"/>
          <w:szCs w:val="22"/>
        </w:rPr>
        <w:t xml:space="preserve"> </w:t>
      </w:r>
      <w:r w:rsidR="005F25D4">
        <w:rPr>
          <w:rFonts w:ascii="Courier New" w:hAnsi="Courier New" w:cs="Courier New"/>
          <w:sz w:val="22"/>
          <w:szCs w:val="22"/>
        </w:rPr>
        <w:t>08.04.2024</w:t>
      </w:r>
      <w:r w:rsidRPr="005F25D4">
        <w:rPr>
          <w:rFonts w:ascii="Courier New" w:hAnsi="Courier New" w:cs="Courier New"/>
          <w:sz w:val="22"/>
          <w:szCs w:val="22"/>
        </w:rPr>
        <w:t xml:space="preserve"> г. №</w:t>
      </w:r>
      <w:r w:rsidR="005F25D4">
        <w:rPr>
          <w:rFonts w:ascii="Courier New" w:hAnsi="Courier New" w:cs="Courier New"/>
          <w:sz w:val="22"/>
          <w:szCs w:val="22"/>
        </w:rPr>
        <w:t xml:space="preserve"> 452</w:t>
      </w:r>
      <w:r w:rsidRPr="005F25D4">
        <w:rPr>
          <w:rFonts w:ascii="Courier New" w:hAnsi="Courier New" w:cs="Courier New"/>
          <w:sz w:val="22"/>
          <w:szCs w:val="22"/>
        </w:rPr>
        <w:t xml:space="preserve"> </w:t>
      </w:r>
    </w:p>
    <w:p w14:paraId="0527BD46" w14:textId="77777777" w:rsidR="007B4704" w:rsidRDefault="007B4704" w:rsidP="00CC42BB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14:paraId="60C3DFF4" w14:textId="5F4C1753" w:rsidR="00A05A83" w:rsidRPr="005F25D4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cs="Arial"/>
          <w:b w:val="0"/>
          <w:bCs w:val="0"/>
          <w:color w:val="auto"/>
          <w:sz w:val="30"/>
          <w:szCs w:val="30"/>
        </w:rPr>
      </w:pPr>
      <w:r w:rsidRPr="005C2E98">
        <w:rPr>
          <w:rFonts w:ascii="Times New Roman" w:hAnsi="Times New Roman" w:cs="Times New Roman"/>
          <w:color w:val="auto"/>
        </w:rPr>
        <w:br/>
      </w:r>
      <w:r w:rsidRPr="005F25D4">
        <w:rPr>
          <w:rStyle w:val="a9"/>
          <w:rFonts w:cs="Arial"/>
          <w:b w:val="0"/>
          <w:bCs w:val="0"/>
          <w:color w:val="auto"/>
          <w:sz w:val="30"/>
          <w:szCs w:val="30"/>
        </w:rPr>
        <w:t>Порядок принятия мер по локализации пожара</w:t>
      </w:r>
      <w:r w:rsidRPr="005F25D4">
        <w:rPr>
          <w:b/>
          <w:bCs/>
          <w:color w:val="auto"/>
          <w:sz w:val="30"/>
          <w:szCs w:val="30"/>
        </w:rPr>
        <w:t xml:space="preserve"> </w:t>
      </w:r>
      <w:r w:rsidRPr="005F25D4">
        <w:rPr>
          <w:rStyle w:val="a9"/>
          <w:rFonts w:cs="Arial"/>
          <w:b w:val="0"/>
          <w:bCs w:val="0"/>
          <w:color w:val="auto"/>
          <w:sz w:val="30"/>
          <w:szCs w:val="30"/>
        </w:rPr>
        <w:t>и спасению людей и имущества</w:t>
      </w:r>
      <w:r w:rsidRPr="005F25D4">
        <w:rPr>
          <w:b/>
          <w:bCs/>
          <w:color w:val="auto"/>
          <w:sz w:val="30"/>
          <w:szCs w:val="30"/>
        </w:rPr>
        <w:br/>
      </w:r>
      <w:r w:rsidRPr="005F25D4">
        <w:rPr>
          <w:rStyle w:val="a9"/>
          <w:rFonts w:cs="Arial"/>
          <w:b w:val="0"/>
          <w:bCs w:val="0"/>
          <w:color w:val="auto"/>
          <w:sz w:val="30"/>
          <w:szCs w:val="30"/>
        </w:rPr>
        <w:t>до прибытия подразделений Государственной</w:t>
      </w:r>
      <w:r w:rsidRPr="005F25D4">
        <w:rPr>
          <w:b/>
          <w:bCs/>
          <w:color w:val="auto"/>
          <w:sz w:val="30"/>
          <w:szCs w:val="30"/>
        </w:rPr>
        <w:t xml:space="preserve"> </w:t>
      </w:r>
      <w:r w:rsidRPr="005F25D4">
        <w:rPr>
          <w:rStyle w:val="a9"/>
          <w:rFonts w:cs="Arial"/>
          <w:b w:val="0"/>
          <w:bCs w:val="0"/>
          <w:color w:val="auto"/>
          <w:sz w:val="30"/>
          <w:szCs w:val="30"/>
        </w:rPr>
        <w:t xml:space="preserve">противопожарной службы </w:t>
      </w:r>
    </w:p>
    <w:p w14:paraId="55738561" w14:textId="6094CC0B" w:rsidR="00A05A83" w:rsidRDefault="00A05A83" w:rsidP="005C2E98">
      <w:pPr>
        <w:pStyle w:val="a6"/>
        <w:shd w:val="clear" w:color="auto" w:fill="FFFFFF"/>
        <w:spacing w:before="0" w:after="0"/>
        <w:jc w:val="center"/>
        <w:rPr>
          <w:rStyle w:val="a9"/>
          <w:rFonts w:cs="Arial"/>
          <w:b w:val="0"/>
          <w:bCs w:val="0"/>
          <w:color w:val="auto"/>
          <w:sz w:val="30"/>
          <w:szCs w:val="30"/>
        </w:rPr>
      </w:pPr>
      <w:r w:rsidRPr="005F25D4">
        <w:rPr>
          <w:rStyle w:val="a9"/>
          <w:rFonts w:cs="Arial"/>
          <w:b w:val="0"/>
          <w:bCs w:val="0"/>
          <w:color w:val="auto"/>
          <w:sz w:val="30"/>
          <w:szCs w:val="30"/>
        </w:rPr>
        <w:t xml:space="preserve">на территории </w:t>
      </w:r>
      <w:r w:rsidR="005C2E98" w:rsidRPr="005F25D4">
        <w:rPr>
          <w:rStyle w:val="a9"/>
          <w:rFonts w:cs="Arial"/>
          <w:b w:val="0"/>
          <w:bCs w:val="0"/>
          <w:color w:val="auto"/>
          <w:sz w:val="30"/>
          <w:szCs w:val="30"/>
        </w:rPr>
        <w:t>сельского поселения «</w:t>
      </w:r>
      <w:r w:rsidR="008D177D" w:rsidRPr="005F25D4">
        <w:rPr>
          <w:rStyle w:val="a9"/>
          <w:rFonts w:cs="Arial"/>
          <w:b w:val="0"/>
          <w:bCs w:val="0"/>
          <w:color w:val="auto"/>
          <w:sz w:val="30"/>
          <w:szCs w:val="30"/>
        </w:rPr>
        <w:t>Смоленс</w:t>
      </w:r>
      <w:r w:rsidR="005C2E98" w:rsidRPr="005F25D4">
        <w:rPr>
          <w:rStyle w:val="a9"/>
          <w:rFonts w:cs="Arial"/>
          <w:b w:val="0"/>
          <w:bCs w:val="0"/>
          <w:color w:val="auto"/>
          <w:sz w:val="30"/>
          <w:szCs w:val="30"/>
        </w:rPr>
        <w:t>кое»</w:t>
      </w:r>
    </w:p>
    <w:p w14:paraId="4764A2E1" w14:textId="77777777" w:rsidR="007B4704" w:rsidRPr="005F25D4" w:rsidRDefault="007B4704" w:rsidP="005C2E98">
      <w:pPr>
        <w:pStyle w:val="a6"/>
        <w:shd w:val="clear" w:color="auto" w:fill="FFFFFF"/>
        <w:spacing w:before="0" w:after="0"/>
        <w:jc w:val="center"/>
        <w:rPr>
          <w:rStyle w:val="a9"/>
          <w:rFonts w:cs="Arial"/>
          <w:b w:val="0"/>
          <w:bCs w:val="0"/>
          <w:color w:val="auto"/>
          <w:sz w:val="30"/>
          <w:szCs w:val="30"/>
        </w:rPr>
      </w:pPr>
    </w:p>
    <w:p w14:paraId="4BD0D01A" w14:textId="77777777" w:rsidR="005C2E98" w:rsidRPr="005C2E98" w:rsidRDefault="005C2E98" w:rsidP="005C2E98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50"/>
        <w:gridCol w:w="1985"/>
        <w:gridCol w:w="2835"/>
      </w:tblGrid>
      <w:tr w:rsidR="00A05A83" w:rsidRPr="005F25D4" w14:paraId="6087C049" w14:textId="77777777" w:rsidTr="007B4704">
        <w:tc>
          <w:tcPr>
            <w:tcW w:w="528" w:type="dxa"/>
          </w:tcPr>
          <w:p w14:paraId="24CC4492" w14:textId="77777777" w:rsidR="00A05A83" w:rsidRPr="005F25D4" w:rsidRDefault="00A05A83" w:rsidP="008F5DE0">
            <w:pPr>
              <w:ind w:left="-56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B6F67AF" w14:textId="77777777" w:rsidR="00A05A83" w:rsidRPr="005F25D4" w:rsidRDefault="00A05A83" w:rsidP="008F5DE0">
            <w:pPr>
              <w:ind w:left="-56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250" w:type="dxa"/>
          </w:tcPr>
          <w:p w14:paraId="0BE98BD4" w14:textId="77777777" w:rsidR="00A05A83" w:rsidRPr="005F25D4" w:rsidRDefault="00A05A83" w:rsidP="008F5DE0">
            <w:pPr>
              <w:ind w:left="-52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985" w:type="dxa"/>
          </w:tcPr>
          <w:p w14:paraId="19A60308" w14:textId="77777777" w:rsidR="00A05A83" w:rsidRPr="005F25D4" w:rsidRDefault="00A05A83" w:rsidP="008F5DE0">
            <w:pPr>
              <w:ind w:left="-34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Срок</w:t>
            </w:r>
          </w:p>
          <w:p w14:paraId="10CF1A88" w14:textId="77777777" w:rsidR="00A05A83" w:rsidRPr="005F25D4" w:rsidRDefault="00A05A83" w:rsidP="008F5DE0">
            <w:pPr>
              <w:ind w:left="-34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14:paraId="743997F6" w14:textId="77777777" w:rsidR="00A05A83" w:rsidRPr="005F25D4" w:rsidRDefault="00A05A83" w:rsidP="008F5DE0">
            <w:pPr>
              <w:ind w:left="-48" w:right="-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A05A83" w:rsidRPr="005F25D4" w14:paraId="1A2FA646" w14:textId="77777777" w:rsidTr="007B4704">
        <w:trPr>
          <w:trHeight w:val="212"/>
        </w:trPr>
        <w:tc>
          <w:tcPr>
            <w:tcW w:w="528" w:type="dxa"/>
          </w:tcPr>
          <w:p w14:paraId="52E89D8A" w14:textId="77777777" w:rsidR="00A05A83" w:rsidRPr="005F25D4" w:rsidRDefault="00A05A83" w:rsidP="008F5DE0">
            <w:pPr>
              <w:spacing w:after="120"/>
              <w:ind w:left="-56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14:paraId="40F09BFD" w14:textId="77777777" w:rsidR="00A05A83" w:rsidRPr="005F25D4" w:rsidRDefault="00A05A83" w:rsidP="008F5DE0">
            <w:pPr>
              <w:spacing w:after="120"/>
              <w:ind w:left="-52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99CFF1E" w14:textId="77777777" w:rsidR="00A05A83" w:rsidRPr="005F25D4" w:rsidRDefault="00A05A83" w:rsidP="008F5DE0">
            <w:pPr>
              <w:spacing w:after="120"/>
              <w:ind w:left="-34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6F4034E" w14:textId="77777777" w:rsidR="00A05A83" w:rsidRPr="005F25D4" w:rsidRDefault="00A05A83" w:rsidP="008F5DE0">
            <w:pPr>
              <w:spacing w:after="120"/>
              <w:ind w:left="-48" w:right="-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05A83" w:rsidRPr="005F25D4" w14:paraId="37526025" w14:textId="77777777" w:rsidTr="007B4704">
        <w:tc>
          <w:tcPr>
            <w:tcW w:w="528" w:type="dxa"/>
          </w:tcPr>
          <w:p w14:paraId="310A843A" w14:textId="77777777" w:rsidR="00A05A83" w:rsidRPr="005F25D4" w:rsidRDefault="00A05A83" w:rsidP="008F5DE0">
            <w:pPr>
              <w:spacing w:after="120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14:paraId="7B7F72C5" w14:textId="17BF30E1" w:rsidR="00A05A83" w:rsidRPr="005F25D4" w:rsidRDefault="00A05A83" w:rsidP="005C2E98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Вызвать профессиональных пожарных по телефону 01,101, 112 или через Единую дежурно - диспетчерскую службу муниципального района 8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(</w:t>
            </w:r>
            <w:r w:rsidR="005F25D4">
              <w:rPr>
                <w:rFonts w:ascii="Arial" w:hAnsi="Arial" w:cs="Arial"/>
                <w:sz w:val="24"/>
                <w:szCs w:val="24"/>
              </w:rPr>
              <w:t>3022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F25D4">
              <w:rPr>
                <w:rFonts w:ascii="Arial" w:hAnsi="Arial" w:cs="Arial"/>
                <w:sz w:val="24"/>
                <w:szCs w:val="24"/>
              </w:rPr>
              <w:t>322883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(далее -ЕДДС)</w:t>
            </w:r>
          </w:p>
        </w:tc>
        <w:tc>
          <w:tcPr>
            <w:tcW w:w="1985" w:type="dxa"/>
          </w:tcPr>
          <w:p w14:paraId="6362D744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При</w:t>
            </w:r>
          </w:p>
          <w:p w14:paraId="61E93487" w14:textId="77777777" w:rsidR="00A05A83" w:rsidRPr="005F25D4" w:rsidRDefault="00A05A83" w:rsidP="008F5DE0">
            <w:pPr>
              <w:spacing w:after="120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835" w:type="dxa"/>
          </w:tcPr>
          <w:p w14:paraId="4A90FD4D" w14:textId="7C774698" w:rsidR="00A05A83" w:rsidRPr="005F25D4" w:rsidRDefault="00A05A83" w:rsidP="005C2E98">
            <w:pPr>
              <w:pStyle w:val="a6"/>
              <w:spacing w:before="0" w:after="0"/>
              <w:jc w:val="both"/>
              <w:rPr>
                <w:color w:val="auto"/>
              </w:rPr>
            </w:pPr>
            <w:r w:rsidRPr="005F25D4">
              <w:rPr>
                <w:color w:val="auto"/>
              </w:rPr>
              <w:t xml:space="preserve">Обнаруживший пожар, </w:t>
            </w:r>
            <w:r w:rsidR="005F25D4">
              <w:rPr>
                <w:color w:val="auto"/>
              </w:rPr>
              <w:t>г</w:t>
            </w:r>
            <w:r w:rsidRPr="005F25D4">
              <w:rPr>
                <w:color w:val="auto"/>
              </w:rPr>
              <w:t xml:space="preserve">лава </w:t>
            </w:r>
            <w:r w:rsidR="005C2E98" w:rsidRPr="005F25D4">
              <w:rPr>
                <w:color w:val="auto"/>
              </w:rPr>
              <w:t xml:space="preserve">поселения </w:t>
            </w:r>
            <w:r w:rsidRPr="005F25D4">
              <w:rPr>
                <w:color w:val="auto"/>
              </w:rPr>
              <w:t>или лицо его замещающее (подтверждает вызов)</w:t>
            </w:r>
          </w:p>
        </w:tc>
      </w:tr>
      <w:tr w:rsidR="00A05A83" w:rsidRPr="005F25D4" w14:paraId="278B809D" w14:textId="77777777" w:rsidTr="007B4704">
        <w:tc>
          <w:tcPr>
            <w:tcW w:w="528" w:type="dxa"/>
          </w:tcPr>
          <w:p w14:paraId="6E3F37DE" w14:textId="77777777" w:rsidR="00A05A83" w:rsidRPr="005F25D4" w:rsidRDefault="00A05A83" w:rsidP="008F5DE0">
            <w:pPr>
              <w:spacing w:after="120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14:paraId="0A4F23FB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985" w:type="dxa"/>
          </w:tcPr>
          <w:p w14:paraId="1924100E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При</w:t>
            </w:r>
          </w:p>
          <w:p w14:paraId="1788A196" w14:textId="77777777" w:rsidR="00A05A83" w:rsidRPr="005F25D4" w:rsidRDefault="00A05A83" w:rsidP="008F5DE0">
            <w:pPr>
              <w:spacing w:after="120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835" w:type="dxa"/>
          </w:tcPr>
          <w:p w14:paraId="6FABA951" w14:textId="77777777" w:rsidR="00A05A83" w:rsidRPr="005F25D4" w:rsidRDefault="00A05A83" w:rsidP="005C2E98">
            <w:pPr>
              <w:shd w:val="clear" w:color="auto" w:fill="FFFFFF"/>
              <w:spacing w:beforeAutospacing="1" w:afterAutospacing="1"/>
              <w:ind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5F25D4" w14:paraId="3D6EDF71" w14:textId="77777777" w:rsidTr="007B4704">
        <w:tc>
          <w:tcPr>
            <w:tcW w:w="528" w:type="dxa"/>
          </w:tcPr>
          <w:p w14:paraId="2DD1C800" w14:textId="77777777" w:rsidR="00A05A83" w:rsidRPr="005F25D4" w:rsidRDefault="00A05A83" w:rsidP="008F5DE0">
            <w:pPr>
              <w:spacing w:after="120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14:paraId="63F26DFB" w14:textId="4905C177" w:rsidR="00A05A83" w:rsidRPr="005F25D4" w:rsidRDefault="00A05A83" w:rsidP="005C2E98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Оповестить население и </w:t>
            </w:r>
            <w:r w:rsidR="005F25D4" w:rsidRPr="005F25D4">
              <w:rPr>
                <w:rFonts w:ascii="Arial" w:hAnsi="Arial" w:cs="Arial"/>
                <w:sz w:val="24"/>
                <w:szCs w:val="24"/>
              </w:rPr>
              <w:t>руководство муниципального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985" w:type="dxa"/>
          </w:tcPr>
          <w:p w14:paraId="6672290C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При</w:t>
            </w:r>
          </w:p>
          <w:p w14:paraId="449D9CA8" w14:textId="77777777" w:rsidR="00A05A83" w:rsidRPr="005F25D4" w:rsidRDefault="00A05A83" w:rsidP="008F5DE0">
            <w:pPr>
              <w:spacing w:after="120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835" w:type="dxa"/>
          </w:tcPr>
          <w:p w14:paraId="6D8FB710" w14:textId="77777777" w:rsidR="00A05A83" w:rsidRPr="005F25D4" w:rsidRDefault="00A05A83" w:rsidP="005C2E98">
            <w:pPr>
              <w:spacing w:after="120"/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ЕДДС, 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замещающее; ответственный за пожарную безопасность объекта</w:t>
            </w:r>
          </w:p>
        </w:tc>
      </w:tr>
      <w:tr w:rsidR="00A05A83" w:rsidRPr="005F25D4" w14:paraId="0F592FA9" w14:textId="77777777" w:rsidTr="007B4704">
        <w:tc>
          <w:tcPr>
            <w:tcW w:w="528" w:type="dxa"/>
          </w:tcPr>
          <w:p w14:paraId="617ECAFD" w14:textId="77777777" w:rsidR="00A05A83" w:rsidRPr="005F25D4" w:rsidRDefault="00A05A83" w:rsidP="008F5DE0">
            <w:pPr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14:paraId="583E3D0D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5F25D4">
              <w:rPr>
                <w:rFonts w:ascii="Arial" w:hAnsi="Arial" w:cs="Arial"/>
                <w:bCs/>
                <w:sz w:val="24"/>
                <w:szCs w:val="24"/>
              </w:rPr>
              <w:t xml:space="preserve">противопожарной </w:t>
            </w:r>
            <w:r w:rsidRPr="005F25D4">
              <w:rPr>
                <w:rFonts w:ascii="Arial" w:hAnsi="Arial" w:cs="Arial"/>
                <w:sz w:val="24"/>
                <w:szCs w:val="24"/>
              </w:rPr>
              <w:t>службы</w:t>
            </w:r>
          </w:p>
          <w:p w14:paraId="66B90033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49949E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При</w:t>
            </w:r>
          </w:p>
          <w:p w14:paraId="3BD76769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835" w:type="dxa"/>
          </w:tcPr>
          <w:p w14:paraId="51A70434" w14:textId="7CDBC21A" w:rsidR="00A05A83" w:rsidRPr="005F25D4" w:rsidRDefault="00A05A83" w:rsidP="005C2E98">
            <w:pPr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замещающее; ДП, ответственный за пожарную безопасность объекта</w:t>
            </w:r>
          </w:p>
        </w:tc>
      </w:tr>
      <w:tr w:rsidR="00A05A83" w:rsidRPr="005F25D4" w14:paraId="439D9163" w14:textId="77777777" w:rsidTr="007B4704">
        <w:tc>
          <w:tcPr>
            <w:tcW w:w="528" w:type="dxa"/>
          </w:tcPr>
          <w:p w14:paraId="6B862808" w14:textId="77777777" w:rsidR="00A05A83" w:rsidRPr="005F25D4" w:rsidRDefault="00A05A83" w:rsidP="008F5DE0">
            <w:pPr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14:paraId="14BA993E" w14:textId="140B5979" w:rsidR="00A05A83" w:rsidRPr="005F25D4" w:rsidRDefault="00A05A83" w:rsidP="008F5DE0">
            <w:pPr>
              <w:pStyle w:val="a6"/>
              <w:spacing w:before="0" w:after="0"/>
              <w:jc w:val="both"/>
              <w:rPr>
                <w:color w:val="auto"/>
              </w:rPr>
            </w:pPr>
            <w:r w:rsidRPr="005F25D4">
              <w:rPr>
                <w:color w:val="auto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</w:t>
            </w:r>
            <w:r w:rsidR="007B4704">
              <w:rPr>
                <w:color w:val="auto"/>
              </w:rPr>
              <w:t>добровольных пожарных</w:t>
            </w:r>
            <w:r w:rsidRPr="005F25D4">
              <w:rPr>
                <w:color w:val="auto"/>
              </w:rPr>
              <w:t xml:space="preserve"> объекта или населенного пункта </w:t>
            </w:r>
          </w:p>
        </w:tc>
        <w:tc>
          <w:tcPr>
            <w:tcW w:w="1985" w:type="dxa"/>
          </w:tcPr>
          <w:p w14:paraId="5595AD5F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835" w:type="dxa"/>
          </w:tcPr>
          <w:p w14:paraId="6A290B26" w14:textId="77777777" w:rsidR="00A05A83" w:rsidRPr="005F25D4" w:rsidRDefault="00A05A83" w:rsidP="005C2E98">
            <w:pPr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замещающее; ответственный за пожарную безопасность объекта</w:t>
            </w:r>
          </w:p>
        </w:tc>
      </w:tr>
      <w:tr w:rsidR="00A05A83" w:rsidRPr="005F25D4" w14:paraId="3D200157" w14:textId="77777777" w:rsidTr="007B4704">
        <w:tc>
          <w:tcPr>
            <w:tcW w:w="528" w:type="dxa"/>
          </w:tcPr>
          <w:p w14:paraId="0EDF61FA" w14:textId="77777777" w:rsidR="00A05A83" w:rsidRPr="005F25D4" w:rsidRDefault="00A05A83" w:rsidP="008F5DE0">
            <w:pPr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14:paraId="2ABE7396" w14:textId="7200F1D1" w:rsidR="00A05A83" w:rsidRPr="005F25D4" w:rsidRDefault="00A05A83" w:rsidP="008F5DE0">
            <w:pPr>
              <w:pStyle w:val="a6"/>
              <w:spacing w:before="0" w:after="0"/>
              <w:jc w:val="both"/>
              <w:rPr>
                <w:color w:val="auto"/>
              </w:rPr>
            </w:pPr>
            <w:r w:rsidRPr="005F25D4">
              <w:rPr>
                <w:color w:val="auto"/>
              </w:rPr>
              <w:t>Принять меры к локализации очага возгорания силами Д</w:t>
            </w:r>
            <w:r w:rsidR="007B4704">
              <w:rPr>
                <w:color w:val="auto"/>
              </w:rPr>
              <w:t>П</w:t>
            </w:r>
            <w:r w:rsidRPr="005F25D4">
              <w:rPr>
                <w:color w:val="auto"/>
              </w:rPr>
              <w:t xml:space="preserve"> и населения с соблюдением требований безопасности. </w:t>
            </w:r>
            <w:r w:rsidR="007B4704" w:rsidRPr="005F25D4">
              <w:rPr>
                <w:color w:val="auto"/>
              </w:rPr>
              <w:t>Принять возможные</w:t>
            </w:r>
            <w:r w:rsidRPr="005F25D4">
              <w:rPr>
                <w:color w:val="auto"/>
              </w:rPr>
              <w:t xml:space="preserve"> меры по недопущению возгорания жилых домов и других пожароопасных объектов.</w:t>
            </w:r>
          </w:p>
        </w:tc>
        <w:tc>
          <w:tcPr>
            <w:tcW w:w="1985" w:type="dxa"/>
          </w:tcPr>
          <w:p w14:paraId="67650B12" w14:textId="77777777" w:rsidR="00A05A83" w:rsidRPr="005F25D4" w:rsidRDefault="00A05A83" w:rsidP="007B4704">
            <w:pPr>
              <w:ind w:left="-34" w:right="-52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835" w:type="dxa"/>
          </w:tcPr>
          <w:p w14:paraId="2A66999E" w14:textId="77777777" w:rsidR="00A05A83" w:rsidRPr="005F25D4" w:rsidRDefault="00A05A83" w:rsidP="005C2E98">
            <w:pPr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5F25D4" w14:paraId="687EE2C0" w14:textId="77777777" w:rsidTr="007B4704">
        <w:tc>
          <w:tcPr>
            <w:tcW w:w="528" w:type="dxa"/>
          </w:tcPr>
          <w:p w14:paraId="0FE03043" w14:textId="77777777" w:rsidR="00A05A83" w:rsidRPr="005F25D4" w:rsidRDefault="00A05A83" w:rsidP="008F5DE0">
            <w:pPr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14:paraId="26A84306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</w:t>
            </w:r>
            <w:r w:rsidRPr="005F25D4">
              <w:rPr>
                <w:rFonts w:ascii="Arial" w:hAnsi="Arial" w:cs="Arial"/>
                <w:sz w:val="24"/>
                <w:szCs w:val="24"/>
              </w:rPr>
              <w:lastRenderedPageBreak/>
              <w:t>принятых мерах</w:t>
            </w:r>
          </w:p>
          <w:p w14:paraId="201FF800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79E208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lastRenderedPageBreak/>
              <w:t>По прибытии профессиональных пожарных</w:t>
            </w:r>
          </w:p>
        </w:tc>
        <w:tc>
          <w:tcPr>
            <w:tcW w:w="2835" w:type="dxa"/>
          </w:tcPr>
          <w:p w14:paraId="2FE11211" w14:textId="77777777" w:rsidR="00A05A83" w:rsidRPr="005F25D4" w:rsidRDefault="00A05A83" w:rsidP="005C2E98">
            <w:pPr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замещающее; ответственный за пожарную безопасность объекта</w:t>
            </w:r>
          </w:p>
        </w:tc>
      </w:tr>
      <w:tr w:rsidR="00A05A83" w:rsidRPr="005F25D4" w14:paraId="6B26E1BB" w14:textId="77777777" w:rsidTr="007B4704">
        <w:tc>
          <w:tcPr>
            <w:tcW w:w="528" w:type="dxa"/>
          </w:tcPr>
          <w:p w14:paraId="66CDD203" w14:textId="77777777" w:rsidR="00A05A83" w:rsidRPr="005F25D4" w:rsidRDefault="00A05A83" w:rsidP="008F5DE0">
            <w:pPr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14:paraId="00FEBD5F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985" w:type="dxa"/>
          </w:tcPr>
          <w:p w14:paraId="47B397CA" w14:textId="77777777" w:rsidR="00A05A83" w:rsidRPr="005F25D4" w:rsidRDefault="00A05A83" w:rsidP="007B4704">
            <w:pPr>
              <w:ind w:left="-34" w:right="-52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835" w:type="dxa"/>
          </w:tcPr>
          <w:p w14:paraId="4FD2F5A7" w14:textId="77777777" w:rsidR="00A05A83" w:rsidRPr="005F25D4" w:rsidRDefault="00A05A83" w:rsidP="005C2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замещающее; руководитель объекта</w:t>
            </w:r>
          </w:p>
        </w:tc>
      </w:tr>
      <w:tr w:rsidR="00A05A83" w:rsidRPr="005F25D4" w14:paraId="42D14B47" w14:textId="77777777" w:rsidTr="007B4704">
        <w:tc>
          <w:tcPr>
            <w:tcW w:w="528" w:type="dxa"/>
          </w:tcPr>
          <w:p w14:paraId="4DAEA983" w14:textId="77777777" w:rsidR="00A05A83" w:rsidRPr="005F25D4" w:rsidRDefault="00A05A83" w:rsidP="008F5DE0">
            <w:pPr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14:paraId="40A9D3B1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985" w:type="dxa"/>
          </w:tcPr>
          <w:p w14:paraId="4E2B039E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Каждый час либо по требованию диспетчера</w:t>
            </w:r>
          </w:p>
        </w:tc>
        <w:tc>
          <w:tcPr>
            <w:tcW w:w="2835" w:type="dxa"/>
          </w:tcPr>
          <w:p w14:paraId="6336A7D4" w14:textId="77777777" w:rsidR="00A05A83" w:rsidRPr="005F25D4" w:rsidRDefault="00A05A83" w:rsidP="005C2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5F25D4" w14:paraId="18CB1FFA" w14:textId="77777777" w:rsidTr="007B4704">
        <w:tc>
          <w:tcPr>
            <w:tcW w:w="528" w:type="dxa"/>
          </w:tcPr>
          <w:p w14:paraId="7241C5C5" w14:textId="77777777" w:rsidR="00A05A83" w:rsidRPr="005F25D4" w:rsidRDefault="00A05A83" w:rsidP="008F5DE0">
            <w:pPr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14:paraId="604D14BE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985" w:type="dxa"/>
          </w:tcPr>
          <w:p w14:paraId="0821B8BC" w14:textId="77777777" w:rsidR="00A05A83" w:rsidRPr="005F25D4" w:rsidRDefault="00A05A83" w:rsidP="007B4704">
            <w:pPr>
              <w:ind w:left="-34" w:right="-52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835" w:type="dxa"/>
          </w:tcPr>
          <w:p w14:paraId="10B8B381" w14:textId="77777777" w:rsidR="00A05A83" w:rsidRPr="005F25D4" w:rsidRDefault="00A05A83" w:rsidP="005C2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5F25D4" w14:paraId="3D72D185" w14:textId="77777777" w:rsidTr="007B4704">
        <w:tc>
          <w:tcPr>
            <w:tcW w:w="528" w:type="dxa"/>
          </w:tcPr>
          <w:p w14:paraId="43967191" w14:textId="77777777" w:rsidR="00A05A83" w:rsidRPr="005F25D4" w:rsidRDefault="00A05A83" w:rsidP="008F5DE0">
            <w:pPr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14:paraId="7D8FA6E8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985" w:type="dxa"/>
          </w:tcPr>
          <w:p w14:paraId="0B030D51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После ликвидации пожара</w:t>
            </w:r>
          </w:p>
        </w:tc>
        <w:tc>
          <w:tcPr>
            <w:tcW w:w="2835" w:type="dxa"/>
          </w:tcPr>
          <w:p w14:paraId="0F2299CC" w14:textId="77777777" w:rsidR="00A05A83" w:rsidRPr="005F25D4" w:rsidRDefault="00A05A83" w:rsidP="005C2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5F25D4" w14:paraId="08D4DA32" w14:textId="77777777" w:rsidTr="007B4704">
        <w:tc>
          <w:tcPr>
            <w:tcW w:w="528" w:type="dxa"/>
          </w:tcPr>
          <w:p w14:paraId="78DCADCF" w14:textId="77777777" w:rsidR="00A05A83" w:rsidRPr="005F25D4" w:rsidRDefault="00A05A83" w:rsidP="008F5DE0">
            <w:pPr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14:paraId="4504DDE1" w14:textId="77777777" w:rsidR="00A05A83" w:rsidRPr="005F25D4" w:rsidRDefault="00A05A83" w:rsidP="008F5DE0">
            <w:pPr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985" w:type="dxa"/>
          </w:tcPr>
          <w:p w14:paraId="66C0C7FE" w14:textId="77777777" w:rsidR="00A05A83" w:rsidRPr="005F25D4" w:rsidRDefault="00A05A83" w:rsidP="008F5DE0">
            <w:pPr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>После ликвидации пожара</w:t>
            </w:r>
          </w:p>
        </w:tc>
        <w:tc>
          <w:tcPr>
            <w:tcW w:w="2835" w:type="dxa"/>
          </w:tcPr>
          <w:p w14:paraId="0CC55184" w14:textId="77777777" w:rsidR="00A05A83" w:rsidRPr="005F25D4" w:rsidRDefault="00A05A83" w:rsidP="005C2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C2E98" w:rsidRPr="005F25D4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5F25D4">
              <w:rPr>
                <w:rFonts w:ascii="Arial" w:hAnsi="Arial" w:cs="Arial"/>
                <w:sz w:val="24"/>
                <w:szCs w:val="24"/>
              </w:rPr>
              <w:t xml:space="preserve"> или лицо его замещающее</w:t>
            </w:r>
          </w:p>
        </w:tc>
      </w:tr>
    </w:tbl>
    <w:p w14:paraId="68C36E34" w14:textId="77777777" w:rsidR="00A05A83" w:rsidRPr="005C2E98" w:rsidRDefault="00A05A83" w:rsidP="009C487F">
      <w:pPr>
        <w:shd w:val="clear" w:color="auto" w:fill="FFFFFF"/>
        <w:ind w:firstLine="709"/>
        <w:rPr>
          <w:sz w:val="24"/>
          <w:szCs w:val="24"/>
        </w:rPr>
      </w:pPr>
    </w:p>
    <w:p w14:paraId="2C67AA04" w14:textId="77777777" w:rsidR="00A05A83" w:rsidRPr="005C2E98" w:rsidRDefault="00A05A83" w:rsidP="009C487F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14:paraId="1FF22F3A" w14:textId="77777777" w:rsidR="00A05A83" w:rsidRPr="005C2E98" w:rsidRDefault="00A05A83" w:rsidP="001E5481">
      <w:pPr>
        <w:rPr>
          <w:sz w:val="24"/>
          <w:szCs w:val="24"/>
        </w:rPr>
      </w:pPr>
    </w:p>
    <w:sectPr w:rsidR="00A05A83" w:rsidRPr="005C2E98" w:rsidSect="005F25D4">
      <w:headerReference w:type="even" r:id="rId7"/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B8F1" w14:textId="77777777" w:rsidR="001357B9" w:rsidRDefault="001357B9">
      <w:r>
        <w:separator/>
      </w:r>
    </w:p>
  </w:endnote>
  <w:endnote w:type="continuationSeparator" w:id="0">
    <w:p w14:paraId="749135D2" w14:textId="77777777" w:rsidR="001357B9" w:rsidRDefault="0013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FACA" w14:textId="77777777" w:rsidR="001357B9" w:rsidRDefault="001357B9">
      <w:r>
        <w:separator/>
      </w:r>
    </w:p>
  </w:footnote>
  <w:footnote w:type="continuationSeparator" w:id="0">
    <w:p w14:paraId="73A33E54" w14:textId="77777777" w:rsidR="001357B9" w:rsidRDefault="0013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2FCA" w14:textId="77777777" w:rsidR="00A05A83" w:rsidRDefault="00A10AD2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5A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DA2E1A" w14:textId="77777777" w:rsidR="00A05A83" w:rsidRDefault="00A05A83" w:rsidP="00F9487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50A4" w14:textId="77777777" w:rsidR="00A05A83" w:rsidRDefault="00A10AD2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5A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7D">
      <w:rPr>
        <w:rStyle w:val="a5"/>
        <w:noProof/>
      </w:rPr>
      <w:t>2</w:t>
    </w:r>
    <w:r>
      <w:rPr>
        <w:rStyle w:val="a5"/>
      </w:rPr>
      <w:fldChar w:fldCharType="end"/>
    </w:r>
  </w:p>
  <w:p w14:paraId="4A428390" w14:textId="77777777" w:rsidR="00A05A83" w:rsidRDefault="00A05A83" w:rsidP="00F948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ECB"/>
    <w:multiLevelType w:val="hybridMultilevel"/>
    <w:tmpl w:val="447A804C"/>
    <w:lvl w:ilvl="0" w:tplc="F642C67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4F9"/>
    <w:rsid w:val="000429FE"/>
    <w:rsid w:val="000D190F"/>
    <w:rsid w:val="001357B9"/>
    <w:rsid w:val="001664F9"/>
    <w:rsid w:val="001A348B"/>
    <w:rsid w:val="001B1CF7"/>
    <w:rsid w:val="001C7D77"/>
    <w:rsid w:val="001E5481"/>
    <w:rsid w:val="0025647B"/>
    <w:rsid w:val="003746CE"/>
    <w:rsid w:val="003C76E2"/>
    <w:rsid w:val="005251FC"/>
    <w:rsid w:val="00566EF9"/>
    <w:rsid w:val="00573177"/>
    <w:rsid w:val="005B5B76"/>
    <w:rsid w:val="005C2E98"/>
    <w:rsid w:val="005F25D4"/>
    <w:rsid w:val="00673AB3"/>
    <w:rsid w:val="006C51F1"/>
    <w:rsid w:val="006F5C9C"/>
    <w:rsid w:val="007969FC"/>
    <w:rsid w:val="007B4704"/>
    <w:rsid w:val="00824981"/>
    <w:rsid w:val="008D177D"/>
    <w:rsid w:val="008F5DE0"/>
    <w:rsid w:val="00975369"/>
    <w:rsid w:val="009C487F"/>
    <w:rsid w:val="009E683B"/>
    <w:rsid w:val="009F3F7F"/>
    <w:rsid w:val="00A05A83"/>
    <w:rsid w:val="00A10AD2"/>
    <w:rsid w:val="00A574EE"/>
    <w:rsid w:val="00AC0A1A"/>
    <w:rsid w:val="00AF3FF7"/>
    <w:rsid w:val="00C0177E"/>
    <w:rsid w:val="00C12962"/>
    <w:rsid w:val="00C43893"/>
    <w:rsid w:val="00C47C9E"/>
    <w:rsid w:val="00C55047"/>
    <w:rsid w:val="00CC42BB"/>
    <w:rsid w:val="00D13942"/>
    <w:rsid w:val="00D5785D"/>
    <w:rsid w:val="00D7239A"/>
    <w:rsid w:val="00E916B0"/>
    <w:rsid w:val="00EC5BEF"/>
    <w:rsid w:val="00F30A96"/>
    <w:rsid w:val="00F9487B"/>
    <w:rsid w:val="00FC25F3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1AA4E"/>
  <w15:docId w15:val="{9D44012A-6E93-4291-90EA-3D88FEA1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Dialog</dc:creator>
  <cp:lastModifiedBy>Ольга Бекетова</cp:lastModifiedBy>
  <cp:revision>6</cp:revision>
  <cp:lastPrinted>2024-04-08T00:50:00Z</cp:lastPrinted>
  <dcterms:created xsi:type="dcterms:W3CDTF">2024-04-05T08:30:00Z</dcterms:created>
  <dcterms:modified xsi:type="dcterms:W3CDTF">2024-04-08T00:55:00Z</dcterms:modified>
</cp:coreProperties>
</file>