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E6A60" w14:textId="77777777" w:rsidR="000A0C36" w:rsidRPr="000A0C36" w:rsidRDefault="000A0C36" w:rsidP="000A0C36">
      <w:pPr>
        <w:pStyle w:val="doctext"/>
        <w:shd w:val="clear" w:color="auto" w:fill="FFFFFF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0A0C36">
        <w:rPr>
          <w:b/>
          <w:bCs/>
          <w:color w:val="000000"/>
          <w:sz w:val="28"/>
          <w:szCs w:val="28"/>
          <w:shd w:val="clear" w:color="auto" w:fill="FFFFFF"/>
        </w:rPr>
        <w:t>С 1 апреля 2024 года вступает в силу новый регламент МВД по сдаче практического экзамена на получение прав в ГИБДД, а также изменения в ст. 25 и 26 Федерального закона «О безопасности дорожного движения».</w:t>
      </w:r>
      <w:bookmarkStart w:id="0" w:name="_GoBack"/>
      <w:bookmarkEnd w:id="0"/>
    </w:p>
    <w:p w14:paraId="54E52250" w14:textId="5799FB35" w:rsidR="007955F7" w:rsidRPr="007955F7" w:rsidRDefault="000A0C36" w:rsidP="000A0C36">
      <w:pPr>
        <w:pStyle w:val="doctext"/>
        <w:shd w:val="clear" w:color="auto" w:fill="FFFFFF"/>
        <w:ind w:firstLine="708"/>
        <w:jc w:val="both"/>
        <w:rPr>
          <w:sz w:val="28"/>
          <w:szCs w:val="28"/>
        </w:rPr>
      </w:pPr>
      <w:r w:rsidRPr="000A0C36">
        <w:rPr>
          <w:color w:val="000000"/>
          <w:sz w:val="28"/>
          <w:szCs w:val="28"/>
          <w:shd w:val="clear" w:color="auto" w:fill="FFFFFF"/>
        </w:rPr>
        <w:t>С 1 апреля 2024 года в</w:t>
      </w:r>
      <w:r w:rsidR="007955F7" w:rsidRPr="007955F7">
        <w:rPr>
          <w:sz w:val="28"/>
          <w:szCs w:val="28"/>
        </w:rPr>
        <w:t xml:space="preserve"> число документов, которые кандидат в водители подает для сдачи экзамена и выдачи удостоверения, </w:t>
      </w:r>
      <w:hyperlink r:id="rId5" w:history="1">
        <w:r w:rsidR="00015D0F" w:rsidRPr="000A0C36">
          <w:rPr>
            <w:sz w:val="28"/>
            <w:szCs w:val="28"/>
          </w:rPr>
          <w:t>включен</w:t>
        </w:r>
        <w:r w:rsidR="007955F7" w:rsidRPr="007955F7">
          <w:rPr>
            <w:sz w:val="28"/>
            <w:szCs w:val="28"/>
          </w:rPr>
          <w:t xml:space="preserve"> СНИЛС</w:t>
        </w:r>
      </w:hyperlink>
      <w:r w:rsidR="00015D0F" w:rsidRPr="000A0C36">
        <w:rPr>
          <w:sz w:val="28"/>
          <w:szCs w:val="28"/>
        </w:rPr>
        <w:t>, а для иностранных граждан — нотариальный перевод паспорта. При этом, з</w:t>
      </w:r>
      <w:r w:rsidR="007955F7" w:rsidRPr="007955F7">
        <w:rPr>
          <w:sz w:val="28"/>
          <w:szCs w:val="28"/>
        </w:rPr>
        <w:t xml:space="preserve">аявитель вправе не представлять сведения о СНИЛС: подразделение ГИБДД запросит их в порядке межведомственного взаимодействия. </w:t>
      </w:r>
    </w:p>
    <w:p w14:paraId="756227FB" w14:textId="6A052D40" w:rsidR="007955F7" w:rsidRPr="000A0C36" w:rsidRDefault="00015D0F" w:rsidP="000A0C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A0C36">
        <w:rPr>
          <w:rFonts w:ascii="Times New Roman" w:hAnsi="Times New Roman" w:cs="Times New Roman"/>
          <w:color w:val="111111"/>
          <w:sz w:val="28"/>
          <w:szCs w:val="28"/>
        </w:rPr>
        <w:t xml:space="preserve">По новым правилам, в случае, </w:t>
      </w:r>
      <w:proofErr w:type="gramStart"/>
      <w:r w:rsidRPr="000A0C36">
        <w:rPr>
          <w:rFonts w:ascii="Times New Roman" w:hAnsi="Times New Roman" w:cs="Times New Roman"/>
          <w:color w:val="111111"/>
          <w:sz w:val="28"/>
          <w:szCs w:val="28"/>
        </w:rPr>
        <w:t>если  теоретический</w:t>
      </w:r>
      <w:proofErr w:type="gramEnd"/>
      <w:r w:rsidRPr="000A0C36">
        <w:rPr>
          <w:rFonts w:ascii="Times New Roman" w:hAnsi="Times New Roman" w:cs="Times New Roman"/>
          <w:color w:val="111111"/>
          <w:sz w:val="28"/>
          <w:szCs w:val="28"/>
        </w:rPr>
        <w:t xml:space="preserve"> и практический экзамены не будут сданы с 3 попыток, </w:t>
      </w:r>
      <w:r w:rsidR="007955F7" w:rsidRPr="007955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право на следующ</w:t>
      </w:r>
      <w:r w:rsidRPr="000A0C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ую пересдачу может быть получено </w:t>
      </w:r>
      <w:r w:rsidR="007955F7" w:rsidRPr="007955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не раньше чем через полгода. </w:t>
      </w:r>
    </w:p>
    <w:p w14:paraId="5CEE0DCB" w14:textId="6A450A58" w:rsidR="00015D0F" w:rsidRPr="007955F7" w:rsidRDefault="00015D0F" w:rsidP="000A0C3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0A0C3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Не будут допущены к экзаменам и получению водительского удостоверения: лица, лишенные водительских прав, лица, которые не явились </w:t>
      </w:r>
      <w:r w:rsidRPr="007955F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в военкомат по повестке (они также не смогут продлевать срок действия прав);</w:t>
      </w:r>
      <w:r w:rsidRPr="000A0C3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лица, которые </w:t>
      </w:r>
      <w:r w:rsidRPr="007955F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не выполнил условия возврата прав после окончания срока их лишения;</w:t>
      </w:r>
      <w:r w:rsidRPr="000A0C3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лица, лишенные </w:t>
      </w:r>
      <w:r w:rsidRPr="007955F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права заниматься деятельностью, непосредственно связанной с управлением транспортным средством;</w:t>
      </w:r>
      <w:r w:rsidRPr="000A0C3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лица привлеченные к административной ответственности </w:t>
      </w:r>
      <w:r w:rsidRPr="007955F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за вождение в нетрезвом виде или отказавши</w:t>
      </w:r>
      <w:r w:rsidR="00D31F19" w:rsidRPr="000A0C3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е</w:t>
      </w:r>
      <w:r w:rsidRPr="007955F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ся </w:t>
      </w:r>
      <w:r w:rsidR="00D31F19" w:rsidRPr="000A0C3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пройти</w:t>
      </w:r>
      <w:r w:rsidRPr="007955F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медицинское освидетельствование</w:t>
      </w:r>
      <w:r w:rsidR="00D31F19" w:rsidRPr="000A0C3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на состояние опьянения</w:t>
      </w:r>
      <w:r w:rsidRPr="007955F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(для них ограничение вводится на год с момента вынесения постановления об административном правонарушении).</w:t>
      </w:r>
    </w:p>
    <w:p w14:paraId="30516D14" w14:textId="692E5BEC" w:rsidR="00D31F19" w:rsidRPr="000A0C36" w:rsidRDefault="00D31F19" w:rsidP="000A0C3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0A0C3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Не будут допущены к </w:t>
      </w:r>
      <w:proofErr w:type="gramStart"/>
      <w:r w:rsidRPr="000A0C3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экзаменам  ученики</w:t>
      </w:r>
      <w:proofErr w:type="gramEnd"/>
      <w:r w:rsidRPr="000A0C3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«серых» </w:t>
      </w:r>
      <w:r w:rsidRPr="007955F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автошкол</w:t>
      </w:r>
      <w:r w:rsidRPr="000A0C3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то есть</w:t>
      </w:r>
      <w:r w:rsidRPr="000A0C36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r w:rsidRPr="007955F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  учебных заведений, у которых </w:t>
      </w:r>
      <w:r w:rsidRPr="000A0C3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отсутствует </w:t>
      </w:r>
      <w:r w:rsidRPr="007955F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необходимая материально-техническая база</w:t>
      </w:r>
      <w:r w:rsidRPr="000A0C3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  <w:r w:rsidRPr="007955F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С 1 апреля автошкол</w:t>
      </w:r>
      <w:r w:rsidRPr="000A0C3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ы</w:t>
      </w:r>
      <w:r w:rsidRPr="007955F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не смо</w:t>
      </w:r>
      <w:r w:rsidRPr="000A0C3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гут</w:t>
      </w:r>
      <w:r w:rsidRPr="007955F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получить и продлить лицензию на образовательную деятельность без заключения о соответствии учебно-материальной базы</w:t>
      </w:r>
      <w:r w:rsidRPr="000A0C3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, </w:t>
      </w:r>
      <w:proofErr w:type="gramStart"/>
      <w:r w:rsidRPr="000A0C3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а </w:t>
      </w:r>
      <w:r w:rsidRPr="007955F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r w:rsidRPr="000A0C3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у</w:t>
      </w:r>
      <w:r w:rsidRPr="007955F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ченики</w:t>
      </w:r>
      <w:proofErr w:type="gramEnd"/>
      <w:r w:rsidRPr="007955F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таких заведений не будут </w:t>
      </w:r>
      <w:r w:rsidRPr="000A0C3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допущены</w:t>
      </w:r>
      <w:r w:rsidRPr="007955F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к сдаче экзамена на водительское удостоверение.</w:t>
      </w:r>
    </w:p>
    <w:p w14:paraId="4658558D" w14:textId="3FF42A2D" w:rsidR="005879AF" w:rsidRPr="000A0C36" w:rsidRDefault="005879AF" w:rsidP="000A0C3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0A0C3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Увеличено число допустимых штрафных баллов с 5 до 7. </w:t>
      </w:r>
    </w:p>
    <w:p w14:paraId="3E8FAC1E" w14:textId="152B828C" w:rsidR="007955F7" w:rsidRPr="007955F7" w:rsidRDefault="007955F7" w:rsidP="000A0C3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55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Переработана форма экзаменационного листа</w:t>
      </w:r>
      <w:r w:rsidR="00006B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 </w:t>
      </w:r>
      <w:r w:rsidRPr="007955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Pr="007955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Среди</w:t>
      </w:r>
      <w:proofErr w:type="gramEnd"/>
      <w:r w:rsidRPr="007955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изменений:</w:t>
      </w:r>
    </w:p>
    <w:p w14:paraId="28CAD530" w14:textId="77777777" w:rsidR="007955F7" w:rsidRPr="007955F7" w:rsidRDefault="007955F7" w:rsidP="000A0C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55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непристегнутый ремень безопасности или пересечение стоп-линии при остановке теперь не являются нарушениями, за которые сразу снимут с экзамена. За совершение любого из них начислят 4 штрафных балла;</w:t>
      </w:r>
    </w:p>
    <w:p w14:paraId="0861678F" w14:textId="77777777" w:rsidR="007955F7" w:rsidRPr="007955F7" w:rsidRDefault="007955F7" w:rsidP="000A0C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55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ту же оценку получат еще 4 нарушения (например, нарушение правил перевозки пассажиров), для остальных нарушений оценки не изменились;</w:t>
      </w:r>
    </w:p>
    <w:p w14:paraId="2284CCE6" w14:textId="1E2688B6" w:rsidR="000A0C36" w:rsidRPr="000A0C36" w:rsidRDefault="007955F7" w:rsidP="000A0C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55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детализировали такие нарушения, как несвоевременная подача сигнала поворота и неуверенное пользование органами управления автомобиля.</w:t>
      </w:r>
    </w:p>
    <w:p w14:paraId="434B7883" w14:textId="24B1D721" w:rsidR="000A0C36" w:rsidRPr="007955F7" w:rsidRDefault="000A0C36" w:rsidP="000A0C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A0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Кроме того, выданные в других странах водительские удостоверения будут считаться действительными в течение года после получения их обладателем гражданства РФ или вида на жительство. В дальнейшем таким автомобилистам необходимо будет получить права российского образца. При этом граждане, получившие вид на жительство или гражданство РФ до 1 апреля 2024 года, смогут заменить иностранные водительские права на российские без экзаменов в течение одного года.</w:t>
      </w:r>
    </w:p>
    <w:sectPr w:rsidR="000A0C36" w:rsidRPr="00795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65B8"/>
    <w:multiLevelType w:val="multilevel"/>
    <w:tmpl w:val="3EE4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89088E"/>
    <w:multiLevelType w:val="multilevel"/>
    <w:tmpl w:val="D4EA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33"/>
    <w:rsid w:val="00006B93"/>
    <w:rsid w:val="00015D0F"/>
    <w:rsid w:val="000A0C36"/>
    <w:rsid w:val="005879AF"/>
    <w:rsid w:val="007955F7"/>
    <w:rsid w:val="008A1758"/>
    <w:rsid w:val="00A4633B"/>
    <w:rsid w:val="00D31F19"/>
    <w:rsid w:val="00FC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B06B"/>
  <w15:chartTrackingRefBased/>
  <w15:docId w15:val="{D07C55BE-9964-44C0-9398-1E802350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1758"/>
    <w:rPr>
      <w:b/>
      <w:bCs/>
    </w:rPr>
  </w:style>
  <w:style w:type="character" w:styleId="a4">
    <w:name w:val="Hyperlink"/>
    <w:basedOn w:val="a0"/>
    <w:uiPriority w:val="99"/>
    <w:semiHidden/>
    <w:unhideWhenUsed/>
    <w:rsid w:val="008A1758"/>
    <w:rPr>
      <w:color w:val="0000FF"/>
      <w:u w:val="single"/>
    </w:rPr>
  </w:style>
  <w:style w:type="paragraph" w:customStyle="1" w:styleId="doctext">
    <w:name w:val="doc__text"/>
    <w:basedOn w:val="a"/>
    <w:rsid w:val="0079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8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5386&amp;dst=150&amp;dem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Казакова</dc:creator>
  <cp:keywords/>
  <dc:description/>
  <cp:lastModifiedBy>Казакова Оксана Вадимовна</cp:lastModifiedBy>
  <cp:revision>4</cp:revision>
  <dcterms:created xsi:type="dcterms:W3CDTF">2024-03-31T13:11:00Z</dcterms:created>
  <dcterms:modified xsi:type="dcterms:W3CDTF">2024-04-01T07:35:00Z</dcterms:modified>
</cp:coreProperties>
</file>